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B9" w:rsidRPr="00E77185" w:rsidRDefault="00687FB9" w:rsidP="00687FB9">
      <w:pPr>
        <w:bidi/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 w:bidi="ar-SY"/>
        </w:rPr>
      </w:pPr>
      <w:r w:rsidRPr="00E77185"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-335514</wp:posOffset>
            </wp:positionV>
            <wp:extent cx="1626782" cy="1564621"/>
            <wp:effectExtent l="0" t="0" r="0" b="0"/>
            <wp:wrapNone/>
            <wp:docPr id="1" name="صورة 3" descr="for 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 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782" cy="1564621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E77185"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/>
        </w:rPr>
        <w:t>جامعة إيبلا الخاصة</w:t>
      </w:r>
    </w:p>
    <w:p w:rsidR="00687FB9" w:rsidRPr="00E77185" w:rsidRDefault="00687FB9" w:rsidP="00687FB9">
      <w:pPr>
        <w:bidi/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 w:bidi="ar-SY"/>
        </w:rPr>
      </w:pPr>
      <w:r w:rsidRPr="00E77185"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/>
        </w:rPr>
        <w:t>محافظـة إدلب – ناحية سـراقب</w:t>
      </w:r>
    </w:p>
    <w:p w:rsidR="00687FB9" w:rsidRPr="00E77185" w:rsidRDefault="00687FB9" w:rsidP="00687FB9">
      <w:pPr>
        <w:bidi/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 w:bidi="ar-SY"/>
        </w:rPr>
      </w:pPr>
      <w:r w:rsidRPr="00E77185"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/>
        </w:rPr>
        <w:t>مختبر التكنولوجيا الصيدلية</w:t>
      </w:r>
    </w:p>
    <w:p w:rsidR="00687FB9" w:rsidRPr="00E77185" w:rsidRDefault="00687FB9" w:rsidP="00687FB9">
      <w:pPr>
        <w:tabs>
          <w:tab w:val="left" w:pos="701"/>
        </w:tabs>
        <w:bidi/>
        <w:spacing w:after="0" w:line="240" w:lineRule="auto"/>
        <w:jc w:val="both"/>
        <w:rPr>
          <w:rFonts w:ascii="Simplified Arabic" w:eastAsia="Times New Roman" w:hAnsi="Simplified Arabic" w:cs="Simplified Arabic"/>
          <w:noProof/>
          <w:sz w:val="26"/>
          <w:szCs w:val="26"/>
          <w:lang w:eastAsia="ar-SA" w:bidi="ar-SY"/>
        </w:rPr>
      </w:pPr>
      <w:r w:rsidRPr="00E77185">
        <w:rPr>
          <w:rFonts w:ascii="Simplified Arabic" w:eastAsia="Times New Roman" w:hAnsi="Simplified Arabic" w:cs="Simplified Arabic"/>
          <w:noProof/>
          <w:sz w:val="26"/>
          <w:szCs w:val="26"/>
          <w:rtl/>
          <w:lang w:eastAsia="ar-SA" w:bidi="ar-SY"/>
        </w:rPr>
        <w:tab/>
      </w:r>
    </w:p>
    <w:p w:rsidR="00687FB9" w:rsidRPr="00E77185" w:rsidRDefault="00687FB9" w:rsidP="00687FB9">
      <w:pPr>
        <w:bidi/>
        <w:spacing w:after="0" w:line="240" w:lineRule="auto"/>
        <w:jc w:val="both"/>
        <w:rPr>
          <w:rFonts w:ascii="Simplified Arabic" w:eastAsia="Times New Roman" w:hAnsi="Simplified Arabic" w:cs="Simplified Arabic"/>
          <w:noProof/>
          <w:sz w:val="26"/>
          <w:szCs w:val="26"/>
          <w:lang w:eastAsia="ar-SA" w:bidi="ar-SY"/>
        </w:rPr>
      </w:pPr>
    </w:p>
    <w:p w:rsidR="00687FB9" w:rsidRPr="00E77185" w:rsidRDefault="00687FB9" w:rsidP="00687FB9">
      <w:pPr>
        <w:bidi/>
        <w:spacing w:after="0" w:line="240" w:lineRule="auto"/>
        <w:jc w:val="both"/>
        <w:rPr>
          <w:rFonts w:ascii="Simplified Arabic" w:eastAsia="Times New Roman" w:hAnsi="Simplified Arabic" w:cs="Simplified Arabic"/>
          <w:noProof/>
          <w:sz w:val="26"/>
          <w:szCs w:val="26"/>
          <w:rtl/>
          <w:lang w:eastAsia="ar-SA" w:bidi="ar-SY"/>
        </w:rPr>
      </w:pPr>
    </w:p>
    <w:p w:rsidR="00687FB9" w:rsidRPr="00E77185" w:rsidRDefault="00687FB9" w:rsidP="00687FB9">
      <w:pPr>
        <w:bidi/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rtl/>
          <w:lang w:eastAsia="ar-SA" w:bidi="ar-SY"/>
        </w:rPr>
      </w:pPr>
    </w:p>
    <w:p w:rsidR="00687FB9" w:rsidRPr="00E77185" w:rsidRDefault="00687FB9" w:rsidP="00687FB9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noProof/>
          <w:sz w:val="72"/>
          <w:szCs w:val="72"/>
          <w:rtl/>
          <w:lang w:eastAsia="ar-SA" w:bidi="ar-SY"/>
        </w:rPr>
      </w:pPr>
      <w:r w:rsidRPr="00E77185">
        <w:rPr>
          <w:rFonts w:ascii="Simplified Arabic" w:eastAsia="Times New Roman" w:hAnsi="Simplified Arabic" w:cs="Simplified Arabic"/>
          <w:b/>
          <w:bCs/>
          <w:noProof/>
          <w:sz w:val="72"/>
          <w:szCs w:val="72"/>
          <w:rtl/>
          <w:lang w:eastAsia="ar-SA" w:bidi="ar-SY"/>
        </w:rPr>
        <w:t>التكنولوجية الصيدلية (</w:t>
      </w:r>
      <w:r w:rsidRPr="00E77185">
        <w:rPr>
          <w:rFonts w:ascii="Simplified Arabic" w:eastAsia="Times New Roman" w:hAnsi="Simplified Arabic" w:cs="Simplified Arabic"/>
          <w:b/>
          <w:bCs/>
          <w:noProof/>
          <w:sz w:val="72"/>
          <w:szCs w:val="72"/>
          <w:lang w:eastAsia="ar-SA" w:bidi="ar-SY"/>
        </w:rPr>
        <w:t>2</w:t>
      </w:r>
      <w:r w:rsidRPr="00E77185">
        <w:rPr>
          <w:rFonts w:ascii="Simplified Arabic" w:eastAsia="Times New Roman" w:hAnsi="Simplified Arabic" w:cs="Simplified Arabic"/>
          <w:b/>
          <w:bCs/>
          <w:noProof/>
          <w:sz w:val="72"/>
          <w:szCs w:val="72"/>
          <w:rtl/>
          <w:lang w:eastAsia="ar-SA" w:bidi="ar-SY"/>
        </w:rPr>
        <w:t>)</w:t>
      </w:r>
    </w:p>
    <w:p w:rsidR="00687FB9" w:rsidRPr="00E77185" w:rsidRDefault="00687FB9" w:rsidP="00687FB9">
      <w:pPr>
        <w:bidi/>
        <w:spacing w:after="0" w:line="240" w:lineRule="auto"/>
        <w:ind w:left="26"/>
        <w:jc w:val="center"/>
        <w:rPr>
          <w:rFonts w:ascii="Simplified Arabic" w:eastAsia="Times New Roman" w:hAnsi="Simplified Arabic" w:cs="Simplified Arabic"/>
          <w:b/>
          <w:bCs/>
          <w:noProof/>
          <w:sz w:val="72"/>
          <w:szCs w:val="72"/>
          <w:rtl/>
          <w:lang w:eastAsia="ar-SA" w:bidi="ar-SY"/>
        </w:rPr>
      </w:pPr>
      <w:r w:rsidRPr="00E77185">
        <w:rPr>
          <w:rFonts w:ascii="Simplified Arabic" w:eastAsia="Times New Roman" w:hAnsi="Simplified Arabic" w:cs="Simplified Arabic"/>
          <w:b/>
          <w:bCs/>
          <w:noProof/>
          <w:sz w:val="72"/>
          <w:szCs w:val="72"/>
          <w:lang w:eastAsia="ar-SA" w:bidi="ar-SY"/>
        </w:rPr>
        <w:t>Pharmaceutical technology(2)</w:t>
      </w:r>
    </w:p>
    <w:p w:rsidR="00687FB9" w:rsidRPr="00E77185" w:rsidRDefault="00687FB9" w:rsidP="00687FB9">
      <w:pPr>
        <w:bidi/>
        <w:spacing w:after="0" w:line="240" w:lineRule="auto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lang w:eastAsia="ar-SA" w:bidi="ar-SY"/>
        </w:rPr>
      </w:pPr>
    </w:p>
    <w:p w:rsidR="00687FB9" w:rsidRPr="00E77185" w:rsidRDefault="00687FB9" w:rsidP="00687FB9">
      <w:pPr>
        <w:bidi/>
        <w:spacing w:after="0" w:line="240" w:lineRule="auto"/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lang w:eastAsia="ar-SA" w:bidi="ar-SY"/>
        </w:rPr>
      </w:pPr>
    </w:p>
    <w:p w:rsidR="00687FB9" w:rsidRPr="00E77185" w:rsidRDefault="00963828" w:rsidP="00F72797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/>
        </w:rPr>
      </w:pPr>
      <w:r>
        <w:rPr>
          <w:rFonts w:ascii="Simplified Arabic" w:eastAsia="Times New Roman" w:hAnsi="Simplified Arabic" w:cs="Simplified Arabic" w:hint="cs"/>
          <w:b/>
          <w:bCs/>
          <w:noProof/>
          <w:sz w:val="36"/>
          <w:szCs w:val="36"/>
          <w:rtl/>
          <w:lang w:eastAsia="ar-SA"/>
        </w:rPr>
        <w:t xml:space="preserve">       </w:t>
      </w:r>
      <w:r w:rsidR="00687FB9" w:rsidRPr="00E77185">
        <w:rPr>
          <w:rFonts w:ascii="Simplified Arabic" w:eastAsia="Times New Roman" w:hAnsi="Simplified Arabic" w:cs="Simplified Arabic"/>
          <w:b/>
          <w:bCs/>
          <w:noProof/>
          <w:sz w:val="36"/>
          <w:szCs w:val="36"/>
          <w:rtl/>
          <w:lang w:eastAsia="ar-SA"/>
        </w:rPr>
        <w:t xml:space="preserve">الجلسة العملية </w:t>
      </w:r>
      <w:r w:rsidR="00F72797">
        <w:rPr>
          <w:rFonts w:ascii="Simplified Arabic" w:eastAsia="Times New Roman" w:hAnsi="Simplified Arabic" w:cs="Simplified Arabic" w:hint="cs"/>
          <w:b/>
          <w:bCs/>
          <w:noProof/>
          <w:sz w:val="36"/>
          <w:szCs w:val="36"/>
          <w:rtl/>
          <w:lang w:eastAsia="ar-SA"/>
        </w:rPr>
        <w:t>التاسعة</w:t>
      </w:r>
    </w:p>
    <w:p w:rsidR="00687FB9" w:rsidRPr="00E77185" w:rsidRDefault="00687FB9" w:rsidP="00687FB9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rtl/>
          <w:lang w:eastAsia="ar-SA"/>
        </w:rPr>
      </w:pPr>
    </w:p>
    <w:p w:rsidR="00687FB9" w:rsidRPr="00687FB9" w:rsidRDefault="00687FB9" w:rsidP="00687FB9">
      <w:pPr>
        <w:bidi/>
        <w:spacing w:after="0" w:line="240" w:lineRule="auto"/>
        <w:ind w:right="-1134"/>
        <w:jc w:val="center"/>
        <w:rPr>
          <w:rFonts w:ascii="Simplified Arabic" w:eastAsia="Times New Roman" w:hAnsi="Simplified Arabic" w:cs="Simplified Arabic"/>
          <w:b/>
          <w:bCs/>
          <w:noProof/>
          <w:sz w:val="56"/>
          <w:szCs w:val="56"/>
          <w:rtl/>
          <w:lang w:eastAsia="ar-SA"/>
        </w:rPr>
      </w:pPr>
      <w:r w:rsidRPr="00687FB9">
        <w:rPr>
          <w:rFonts w:ascii="Simplified Arabic" w:eastAsia="Times New Roman" w:hAnsi="Simplified Arabic" w:cs="Simplified Arabic" w:hint="cs"/>
          <w:b/>
          <w:bCs/>
          <w:noProof/>
          <w:sz w:val="56"/>
          <w:szCs w:val="56"/>
          <w:rtl/>
          <w:lang w:val="fr-CA" w:eastAsia="ar-SA"/>
        </w:rPr>
        <w:t>البيوض المهبلية</w:t>
      </w:r>
    </w:p>
    <w:p w:rsidR="00687FB9" w:rsidRPr="00687FB9" w:rsidRDefault="00687FB9" w:rsidP="00687FB9">
      <w:pPr>
        <w:bidi/>
        <w:spacing w:after="0" w:line="240" w:lineRule="auto"/>
        <w:ind w:right="-1134"/>
        <w:jc w:val="center"/>
        <w:rPr>
          <w:rFonts w:ascii="Simplified Arabic" w:eastAsia="Times New Roman" w:hAnsi="Simplified Arabic" w:cs="Simplified Arabic"/>
          <w:b/>
          <w:bCs/>
          <w:noProof/>
          <w:sz w:val="56"/>
          <w:szCs w:val="56"/>
          <w:lang w:val="en-GB" w:eastAsia="ar-SA" w:bidi="ar-SY"/>
        </w:rPr>
      </w:pPr>
      <w:r w:rsidRPr="00687FB9">
        <w:rPr>
          <w:rFonts w:ascii="Simplified Arabic" w:eastAsia="Times New Roman" w:hAnsi="Simplified Arabic" w:cs="Simplified Arabic"/>
          <w:b/>
          <w:bCs/>
          <w:noProof/>
          <w:sz w:val="56"/>
          <w:szCs w:val="56"/>
          <w:lang w:val="en-GB" w:eastAsia="ar-SA"/>
        </w:rPr>
        <w:t>Vaginal ovules</w:t>
      </w:r>
    </w:p>
    <w:p w:rsidR="00687FB9" w:rsidRPr="00E77185" w:rsidRDefault="00687FB9" w:rsidP="00687FB9">
      <w:pPr>
        <w:bidi/>
        <w:spacing w:after="0" w:line="240" w:lineRule="auto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lang w:eastAsia="ar-SA"/>
        </w:rPr>
      </w:pPr>
    </w:p>
    <w:p w:rsidR="00687FB9" w:rsidRPr="00E77185" w:rsidRDefault="00687FB9" w:rsidP="00687FB9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lang w:eastAsia="ar-SA" w:bidi="ar-SY"/>
        </w:rPr>
      </w:pPr>
    </w:p>
    <w:p w:rsidR="00687FB9" w:rsidRPr="00E77185" w:rsidRDefault="00687FB9" w:rsidP="00687FB9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rtl/>
          <w:lang w:eastAsia="ar-SA" w:bidi="ar-SY"/>
        </w:rPr>
      </w:pPr>
    </w:p>
    <w:p w:rsidR="00687FB9" w:rsidRPr="00E77185" w:rsidRDefault="00687FB9" w:rsidP="00687FB9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rtl/>
          <w:lang w:eastAsia="ar-SA" w:bidi="ar-SY"/>
        </w:rPr>
      </w:pPr>
    </w:p>
    <w:p w:rsidR="00687FB9" w:rsidRPr="00E77185" w:rsidRDefault="00687FB9" w:rsidP="00687FB9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noProof/>
          <w:sz w:val="26"/>
          <w:szCs w:val="26"/>
          <w:rtl/>
          <w:lang w:eastAsia="ar-SA" w:bidi="ar-SY"/>
        </w:rPr>
      </w:pPr>
    </w:p>
    <w:p w:rsidR="002526C3" w:rsidRDefault="002526C3" w:rsidP="002526C3">
      <w:pPr>
        <w:bidi/>
        <w:spacing w:after="0" w:line="240" w:lineRule="auto"/>
        <w:ind w:right="-1134"/>
        <w:jc w:val="center"/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</w:pPr>
    </w:p>
    <w:p w:rsidR="00963828" w:rsidRDefault="00963828" w:rsidP="00963828">
      <w:pPr>
        <w:bidi/>
        <w:spacing w:after="0" w:line="240" w:lineRule="auto"/>
        <w:ind w:right="-1134"/>
        <w:jc w:val="center"/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</w:pPr>
    </w:p>
    <w:p w:rsidR="002526C3" w:rsidRDefault="001C584E" w:rsidP="002526C3">
      <w:pPr>
        <w:bidi/>
        <w:spacing w:after="0" w:line="240" w:lineRule="auto"/>
        <w:ind w:right="-1134"/>
        <w:jc w:val="center"/>
        <w:rPr>
          <w:rFonts w:ascii="Simplified Arabic" w:eastAsia="Times New Roman" w:hAnsi="Simplified Arabic" w:cs="Simplified Arabic"/>
          <w:b/>
          <w:bCs/>
          <w:noProof/>
          <w:sz w:val="28"/>
          <w:szCs w:val="28"/>
          <w:lang w:eastAsia="ar-SA"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</w:rPr>
        <w:lastRenderedPageBreak/>
        <w:t>البيوض المهبلية</w:t>
      </w:r>
      <w:r w:rsidR="005C086E" w:rsidRPr="000F2515">
        <w:rPr>
          <w:rFonts w:ascii="Simplified Arabic" w:hAnsi="Simplified Arabic" w:cs="Simplified Arabic"/>
          <w:b/>
          <w:bCs/>
          <w:sz w:val="24"/>
          <w:szCs w:val="24"/>
          <w:lang w:val="en-GB"/>
        </w:rPr>
        <w:t>Vaginal ovules</w:t>
      </w:r>
    </w:p>
    <w:p w:rsidR="005C086E" w:rsidRPr="002526C3" w:rsidRDefault="005C086E" w:rsidP="002526C3">
      <w:pPr>
        <w:pStyle w:val="a3"/>
        <w:numPr>
          <w:ilvl w:val="0"/>
          <w:numId w:val="36"/>
        </w:numPr>
        <w:bidi/>
        <w:spacing w:after="0" w:line="240" w:lineRule="auto"/>
        <w:ind w:right="-1134"/>
        <w:rPr>
          <w:rFonts w:ascii="Simplified Arabic" w:hAnsi="Simplified Arabic" w:cs="Simplified Arabic"/>
          <w:b/>
          <w:bCs/>
          <w:sz w:val="26"/>
          <w:szCs w:val="26"/>
          <w:rtl/>
          <w:lang w:val="en-GB"/>
        </w:rPr>
      </w:pPr>
      <w:bookmarkStart w:id="0" w:name="_GoBack"/>
      <w:bookmarkEnd w:id="0"/>
      <w:r w:rsidRPr="002526C3">
        <w:rPr>
          <w:rFonts w:ascii="Simplified Arabic" w:hAnsi="Simplified Arabic" w:cs="Simplified Arabic" w:hint="cs"/>
          <w:b/>
          <w:bCs/>
          <w:sz w:val="26"/>
          <w:szCs w:val="26"/>
          <w:rtl/>
          <w:lang w:val="en-GB"/>
        </w:rPr>
        <w:t xml:space="preserve">أولاً </w:t>
      </w:r>
      <w:r w:rsidRPr="002526C3">
        <w:rPr>
          <w:rFonts w:ascii="Simplified Arabic" w:hAnsi="Simplified Arabic" w:cs="Simplified Arabic"/>
          <w:b/>
          <w:bCs/>
          <w:sz w:val="26"/>
          <w:szCs w:val="26"/>
          <w:rtl/>
          <w:lang w:val="en-GB"/>
        </w:rPr>
        <w:t>–</w:t>
      </w:r>
      <w:r w:rsidRPr="002526C3">
        <w:rPr>
          <w:rFonts w:ascii="Simplified Arabic" w:hAnsi="Simplified Arabic" w:cs="Simplified Arabic" w:hint="cs"/>
          <w:b/>
          <w:bCs/>
          <w:sz w:val="26"/>
          <w:szCs w:val="26"/>
          <w:rtl/>
          <w:lang w:val="en-GB"/>
        </w:rPr>
        <w:t xml:space="preserve"> القسم النظري:</w:t>
      </w:r>
    </w:p>
    <w:p w:rsidR="005C086E" w:rsidRPr="000F2515" w:rsidRDefault="005C086E" w:rsidP="000F2515">
      <w:pPr>
        <w:pStyle w:val="a3"/>
        <w:numPr>
          <w:ilvl w:val="0"/>
          <w:numId w:val="27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6"/>
          <w:szCs w:val="26"/>
          <w:rtl/>
          <w:lang w:val="fr-CA"/>
        </w:rPr>
      </w:pPr>
      <w:r w:rsidRPr="000F2515">
        <w:rPr>
          <w:rFonts w:ascii="Simplified Arabic" w:hAnsi="Simplified Arabic" w:cs="Simplified Arabic" w:hint="cs"/>
          <w:b/>
          <w:bCs/>
          <w:sz w:val="26"/>
          <w:szCs w:val="26"/>
          <w:rtl/>
          <w:lang w:val="fr-CA"/>
        </w:rPr>
        <w:t>تعريفها:</w:t>
      </w:r>
    </w:p>
    <w:p w:rsidR="005C086E" w:rsidRPr="000F2515" w:rsidRDefault="005C086E" w:rsidP="000F2515">
      <w:pPr>
        <w:bidi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  <w:rtl/>
        </w:rPr>
      </w:pPr>
      <w:r w:rsidRPr="000F2515">
        <w:rPr>
          <w:rFonts w:ascii="Simplified Arabic" w:hAnsi="Simplified Arabic" w:cs="Simplified Arabic" w:hint="cs"/>
          <w:sz w:val="26"/>
          <w:szCs w:val="26"/>
          <w:rtl/>
          <w:lang w:val="fr-CA"/>
        </w:rPr>
        <w:t xml:space="preserve">البيوض المهبلية 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>عبارة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ٌ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عن أشكال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ٍ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بيضوية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 xml:space="preserve">ٍ 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قوام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ُها نصفُ صلبٍ إلى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صلب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،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مخصصة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ٌ</w:t>
      </w:r>
      <w:r w:rsidR="007A2257" w:rsidRPr="000F2515">
        <w:rPr>
          <w:rFonts w:ascii="Simplified Arabic" w:hAnsi="Simplified Arabic" w:cs="Simplified Arabic"/>
          <w:sz w:val="26"/>
          <w:szCs w:val="26"/>
          <w:rtl/>
        </w:rPr>
        <w:t>للإدخال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في المهبل.</w:t>
      </w:r>
    </w:p>
    <w:p w:rsidR="001C584E" w:rsidRPr="000F2515" w:rsidRDefault="001C584E" w:rsidP="000F2515">
      <w:pPr>
        <w:bidi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  <w:lang w:bidi="ar-SY"/>
        </w:rPr>
      </w:pPr>
      <w:r w:rsidRPr="000F2515">
        <w:rPr>
          <w:rFonts w:ascii="Simplified Arabic" w:hAnsi="Simplified Arabic" w:cs="Simplified Arabic"/>
          <w:sz w:val="26"/>
          <w:szCs w:val="26"/>
          <w:rtl/>
        </w:rPr>
        <w:t>تزن</w:t>
      </w:r>
      <w:r w:rsidR="005204CE">
        <w:rPr>
          <w:rFonts w:ascii="Simplified Arabic" w:hAnsi="Simplified Arabic" w:cs="Simplified Arabic" w:hint="cs"/>
          <w:sz w:val="26"/>
          <w:szCs w:val="26"/>
          <w:rtl/>
        </w:rPr>
        <w:t xml:space="preserve"> البيوض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 xml:space="preserve"> حوالي5- 15 غ.</w:t>
      </w:r>
    </w:p>
    <w:p w:rsidR="001C584E" w:rsidRPr="000F2515" w:rsidRDefault="001D7340" w:rsidP="000F2515">
      <w:pPr>
        <w:bidi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  <w:rtl/>
          <w:lang w:bidi="ar-SY"/>
        </w:rPr>
      </w:pPr>
      <w:r w:rsidRPr="000F2515">
        <w:rPr>
          <w:rFonts w:ascii="Simplified Arabic" w:hAnsi="Simplified Arabic" w:cs="Simplified Arabic"/>
          <w:sz w:val="26"/>
          <w:szCs w:val="26"/>
          <w:rtl/>
        </w:rPr>
        <w:t xml:space="preserve">تستعمل البيوض 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بغاية ا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>لتأثير الموضعي كمسكن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ةٍ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للألم 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أ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>ومطهرة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أ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>و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>مضادة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ٍ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للفطور 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أ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>ومضادة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ٍ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 xml:space="preserve"> للنز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>ف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،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 xml:space="preserve"> ويمكن أن 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ت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ستعمل 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بغاية التأثير الجهازي، ف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الطريق المهبلي 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يفيد في إيتاء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الهرمونات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 xml:space="preserve"> و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 xml:space="preserve">بعض 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>المضادات الحيوية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، لأن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>المهبل شديد الت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روية بالأوعية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الدموية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،كما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 xml:space="preserve">يتم 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>امتصاص المواد الدوائيةمهبل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ياً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عبر الطريق الوريدي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،وبالتالي تتجنبُ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المواد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ُ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الدوائية 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>العبورَ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 xml:space="preserve"> الكبدي</w:t>
      </w:r>
      <w:r w:rsidRPr="000F2515">
        <w:rPr>
          <w:rFonts w:ascii="Simplified Arabic" w:hAnsi="Simplified Arabic" w:cs="Simplified Arabic" w:hint="cs"/>
          <w:sz w:val="26"/>
          <w:szCs w:val="26"/>
          <w:rtl/>
        </w:rPr>
        <w:t xml:space="preserve"> الأول</w:t>
      </w:r>
      <w:r w:rsidR="001C584E" w:rsidRPr="000F2515">
        <w:rPr>
          <w:rFonts w:ascii="Simplified Arabic" w:hAnsi="Simplified Arabic" w:cs="Simplified Arabic"/>
          <w:sz w:val="26"/>
          <w:szCs w:val="26"/>
          <w:rtl/>
        </w:rPr>
        <w:t>.</w:t>
      </w:r>
    </w:p>
    <w:p w:rsidR="001C584E" w:rsidRPr="000F2515" w:rsidRDefault="001C584E" w:rsidP="000F2515">
      <w:pPr>
        <w:bidi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  <w:rtl/>
          <w:lang w:bidi="ar-SY"/>
        </w:rPr>
      </w:pPr>
      <w:r w:rsidRPr="000F2515">
        <w:rPr>
          <w:rFonts w:ascii="Simplified Arabic" w:hAnsi="Simplified Arabic" w:cs="Simplified Arabic"/>
          <w:sz w:val="26"/>
          <w:szCs w:val="26"/>
          <w:rtl/>
        </w:rPr>
        <w:t>تحضر البيوض المهبلية بشكل مشابه</w:t>
      </w:r>
      <w:r w:rsidR="001D7340" w:rsidRPr="000F2515">
        <w:rPr>
          <w:rFonts w:ascii="Simplified Arabic" w:hAnsi="Simplified Arabic" w:cs="Simplified Arabic" w:hint="cs"/>
          <w:sz w:val="26"/>
          <w:szCs w:val="26"/>
          <w:rtl/>
        </w:rPr>
        <w:t>ٍ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 xml:space="preserve"> ل</w:t>
      </w:r>
      <w:r w:rsidR="001D7340" w:rsidRPr="000F2515">
        <w:rPr>
          <w:rFonts w:ascii="Simplified Arabic" w:hAnsi="Simplified Arabic" w:cs="Simplified Arabic" w:hint="cs"/>
          <w:sz w:val="26"/>
          <w:szCs w:val="26"/>
          <w:rtl/>
        </w:rPr>
        <w:t>تحضير ا</w:t>
      </w:r>
      <w:r w:rsidR="001D7340" w:rsidRPr="000F2515">
        <w:rPr>
          <w:rFonts w:ascii="Simplified Arabic" w:hAnsi="Simplified Arabic" w:cs="Simplified Arabic"/>
          <w:sz w:val="26"/>
          <w:szCs w:val="26"/>
          <w:rtl/>
        </w:rPr>
        <w:t>لتحاميل</w:t>
      </w:r>
      <w:r w:rsidR="001D7340" w:rsidRPr="000F2515">
        <w:rPr>
          <w:rFonts w:ascii="Simplified Arabic" w:hAnsi="Simplified Arabic" w:cs="Simplified Arabic" w:hint="cs"/>
          <w:sz w:val="26"/>
          <w:szCs w:val="26"/>
          <w:rtl/>
        </w:rPr>
        <w:t xml:space="preserve">، 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>بطريقة الصهر</w:t>
      </w:r>
      <w:r w:rsidR="001D7340" w:rsidRPr="000F2515">
        <w:rPr>
          <w:rFonts w:ascii="Simplified Arabic" w:hAnsi="Simplified Arabic" w:cs="Simplified Arabic"/>
          <w:sz w:val="26"/>
          <w:szCs w:val="26"/>
          <w:rtl/>
        </w:rPr>
        <w:t xml:space="preserve"> و</w:t>
      </w:r>
      <w:r w:rsidRPr="000F2515">
        <w:rPr>
          <w:rFonts w:ascii="Simplified Arabic" w:hAnsi="Simplified Arabic" w:cs="Simplified Arabic"/>
          <w:sz w:val="26"/>
          <w:szCs w:val="26"/>
          <w:rtl/>
        </w:rPr>
        <w:t>الصب.</w:t>
      </w:r>
    </w:p>
    <w:p w:rsidR="001C584E" w:rsidRPr="000F2515" w:rsidRDefault="001C584E" w:rsidP="000F2515">
      <w:pPr>
        <w:pStyle w:val="a3"/>
        <w:numPr>
          <w:ilvl w:val="0"/>
          <w:numId w:val="28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6"/>
          <w:szCs w:val="26"/>
          <w:rtl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6"/>
          <w:szCs w:val="26"/>
          <w:rtl/>
          <w:lang w:bidi="ar-SY"/>
        </w:rPr>
        <w:t>صيغة بيوض حسب دستور الأدوية الأمريكي: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353"/>
        <w:gridCol w:w="1710"/>
        <w:gridCol w:w="781"/>
      </w:tblGrid>
      <w:tr w:rsidR="008D6C3C" w:rsidRPr="000F2515" w:rsidTr="000F2515">
        <w:trPr>
          <w:trHeight w:val="454"/>
        </w:trPr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  <w:lang w:bidi="ar-SY"/>
              </w:rPr>
              <w:t>المكونات</w:t>
            </w: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 w:hint="cs"/>
                <w:b/>
                <w:bCs/>
                <w:sz w:val="26"/>
                <w:szCs w:val="26"/>
                <w:rtl/>
                <w:lang w:bidi="ar-SY"/>
              </w:rPr>
              <w:t>نسبتها</w:t>
            </w:r>
          </w:p>
        </w:tc>
      </w:tr>
      <w:tr w:rsidR="008D6C3C" w:rsidRPr="000F2515" w:rsidTr="000F2515">
        <w:trPr>
          <w:trHeight w:val="454"/>
        </w:trPr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 w:hint="cs"/>
                <w:sz w:val="26"/>
                <w:szCs w:val="26"/>
                <w:rtl/>
                <w:lang w:bidi="ar-SY"/>
              </w:rPr>
              <w:t>1</w:t>
            </w: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  <w:t>جيلاتين</w:t>
            </w: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  <w:t>20 %</w:t>
            </w:r>
          </w:p>
        </w:tc>
      </w:tr>
      <w:tr w:rsidR="008D6C3C" w:rsidRPr="000F2515" w:rsidTr="000F2515">
        <w:trPr>
          <w:trHeight w:val="467"/>
        </w:trPr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 w:hint="cs"/>
                <w:sz w:val="26"/>
                <w:szCs w:val="26"/>
                <w:rtl/>
                <w:lang w:bidi="ar-SY"/>
              </w:rPr>
              <w:t>2</w:t>
            </w: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  <w:t>غليسيرين</w:t>
            </w: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  <w:t>70 %</w:t>
            </w:r>
          </w:p>
        </w:tc>
      </w:tr>
      <w:tr w:rsidR="008D6C3C" w:rsidRPr="000F2515" w:rsidTr="000F2515">
        <w:trPr>
          <w:trHeight w:val="467"/>
        </w:trPr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 w:hint="cs"/>
                <w:sz w:val="26"/>
                <w:szCs w:val="26"/>
                <w:rtl/>
                <w:lang w:bidi="ar-SY"/>
              </w:rPr>
              <w:t>3</w:t>
            </w: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  <w:t>محلول مائي للدواء</w:t>
            </w:r>
          </w:p>
        </w:tc>
        <w:tc>
          <w:tcPr>
            <w:tcW w:w="0" w:type="auto"/>
            <w:vAlign w:val="center"/>
          </w:tcPr>
          <w:p w:rsidR="008D6C3C" w:rsidRPr="000F2515" w:rsidRDefault="008D6C3C" w:rsidP="000F2515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6"/>
                <w:szCs w:val="26"/>
                <w:rtl/>
                <w:lang w:bidi="ar-SY"/>
              </w:rPr>
              <w:t>10 %</w:t>
            </w:r>
          </w:p>
        </w:tc>
      </w:tr>
    </w:tbl>
    <w:p w:rsidR="001C584E" w:rsidRPr="000F2515" w:rsidRDefault="000F2515" w:rsidP="000F2515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>
        <w:rPr>
          <w:rFonts w:ascii="Simplified Arabic" w:hAnsi="Simplified Arabic" w:cs="Simplified Arabic"/>
          <w:sz w:val="24"/>
          <w:szCs w:val="24"/>
          <w:rtl/>
          <w:lang w:bidi="ar-SY"/>
        </w:rPr>
        <w:br w:type="textWrapping" w:clear="all"/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تختلف طريقة تحضير البيوض بحسب نوع المواد الدوائية:</w:t>
      </w:r>
    </w:p>
    <w:p w:rsidR="008D6C3C" w:rsidRPr="000F2515" w:rsidRDefault="001C584E" w:rsidP="000F2515">
      <w:pPr>
        <w:pStyle w:val="a3"/>
        <w:numPr>
          <w:ilvl w:val="0"/>
          <w:numId w:val="30"/>
        </w:num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مواد دوائية ذات تأثير مخثر للجيلاتين كالعفص فبجب عندها العمل في وسط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ٍ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لامائي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ٍلئلا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يظهر فعلها المخثر</w:t>
      </w:r>
      <w:r w:rsidR="001D734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المعكر لمظهر البيوض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="001D734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ذلك باستخدام أمزجة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ٍ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لامائية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ٍ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من الجيلاتين</w:t>
      </w:r>
      <w:r w:rsidR="001D734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الغليسيرين فقط.</w:t>
      </w:r>
    </w:p>
    <w:p w:rsidR="008D6C3C" w:rsidRPr="000F2515" w:rsidRDefault="001C584E" w:rsidP="000F2515">
      <w:pPr>
        <w:pStyle w:val="a3"/>
        <w:numPr>
          <w:ilvl w:val="0"/>
          <w:numId w:val="30"/>
        </w:num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المواد الدوائية المميعة مثل يوديد البوتاسيوم، البوراكس، حمض اللبن تعالج بزيادة تركيز الجيلاتين في الكتلة.</w:t>
      </w:r>
    </w:p>
    <w:p w:rsidR="008D6C3C" w:rsidRPr="000F2515" w:rsidRDefault="001C584E" w:rsidP="000F2515">
      <w:pPr>
        <w:pStyle w:val="a3"/>
        <w:numPr>
          <w:ilvl w:val="0"/>
          <w:numId w:val="30"/>
        </w:num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ادخال مواد دوائية عطرية: يجري امتصاصها على قليل من الكاؤولانبالمهك ثم يدخل المزيج الحاصل إلى السواغ.</w:t>
      </w:r>
    </w:p>
    <w:p w:rsidR="002B1F43" w:rsidRPr="000F2515" w:rsidRDefault="008D6C3C" w:rsidP="000F2515">
      <w:pPr>
        <w:pStyle w:val="a3"/>
        <w:numPr>
          <w:ilvl w:val="0"/>
          <w:numId w:val="30"/>
        </w:num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مضادات حيوية</w:t>
      </w:r>
      <w:r w:rsidR="001D734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الإ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نزيمات: يجب الحذر من بلوغ درجة حرارة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ٍ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تخرب الأنزيمات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="001D734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ذلك بتجنب تسخين الكتلة إلى درجة حرارة أعلى من 40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°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م</w:t>
      </w:r>
      <w:r w:rsidR="001D734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بما أن الغليسيرين يتنافر مع البنسلين لذا نختار زبدة الكاكاو كسواغ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ٍ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مناسب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ٍ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للبنسلين.</w:t>
      </w:r>
    </w:p>
    <w:p w:rsidR="001C584E" w:rsidRPr="000F2515" w:rsidRDefault="001C584E" w:rsidP="000F2515">
      <w:pPr>
        <w:pStyle w:val="a3"/>
        <w:numPr>
          <w:ilvl w:val="0"/>
          <w:numId w:val="28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سواغات البيوض:</w:t>
      </w:r>
    </w:p>
    <w:p w:rsidR="001C584E" w:rsidRPr="000F2515" w:rsidRDefault="001C584E" w:rsidP="000F2515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إن سواغات البيوض هي ذاتها المستخدمة في التحاميل: مزيج جيلاتين مع الغليسيرين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، </w:t>
      </w:r>
      <w:r w:rsidR="008D6C3C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زبدة الك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كاو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، 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سواغات نصف صنعية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بولي 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إ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ي</w:t>
      </w:r>
      <w:r w:rsidR="008D6C3C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ث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لين غليكول</w:t>
      </w:r>
      <w:r w:rsidR="005C086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1C584E" w:rsidRPr="000F2515" w:rsidRDefault="001C584E" w:rsidP="000F2515">
      <w:pPr>
        <w:pStyle w:val="a3"/>
        <w:numPr>
          <w:ilvl w:val="0"/>
          <w:numId w:val="31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مزيج جيلاتين</w:t>
      </w:r>
      <w:r w:rsidR="001D7340"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 xml:space="preserve"> و</w:t>
      </w:r>
      <w:r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الغليسيرين: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جميع دساتير الادوية العالمية تعطي صيغا</w:t>
      </w:r>
      <w:r w:rsidR="00F15867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ً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لبيوض الجيلاتين مع الغليسيرين </w:t>
      </w:r>
      <w:r w:rsidR="00F15867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تشبه صيغ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سواغ ا</w:t>
      </w:r>
      <w:r w:rsidR="00F15867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لجيلاتين مع الغليسيرين المعطى ل</w:t>
      </w:r>
      <w:r w:rsidR="00F15867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تحاميل.</w:t>
      </w:r>
    </w:p>
    <w:p w:rsidR="001C584E" w:rsidRPr="000F2515" w:rsidRDefault="001C584E" w:rsidP="000F2515">
      <w:pPr>
        <w:pStyle w:val="a3"/>
        <w:numPr>
          <w:ilvl w:val="0"/>
          <w:numId w:val="31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السواغات الدسمة :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يمكن</w:t>
      </w:r>
      <w:r w:rsidR="00F15867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نا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استخدام زبدة الكاكاو</w:t>
      </w:r>
      <w:r w:rsidR="001D734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و</w:t>
      </w:r>
      <w:r w:rsidR="00F15867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السو</w:t>
      </w:r>
      <w:r w:rsidR="00F15867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</w:t>
      </w:r>
      <w:r w:rsidR="00F15867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غات الن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صف الصنعية في حال</w:t>
      </w:r>
      <w:r w:rsidR="00F15867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ة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المواد الدوائية المميعة لسواغ الجيلاتين مع الغليسيرين (الفينول) وفي حال المواد الدوائية المرسبة للجيلاتين (العفص – والاملاح المعدنية )</w:t>
      </w:r>
      <w:r w:rsidR="005C086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1C584E" w:rsidRDefault="001C584E" w:rsidP="000F2515">
      <w:pPr>
        <w:pStyle w:val="a3"/>
        <w:numPr>
          <w:ilvl w:val="0"/>
          <w:numId w:val="31"/>
        </w:numPr>
        <w:bidi/>
        <w:spacing w:after="0" w:line="240" w:lineRule="auto"/>
        <w:jc w:val="both"/>
        <w:rPr>
          <w:rFonts w:ascii="Simplified Arabic" w:hAnsi="Simplified Arabic" w:cs="Simplified Arabic" w:hint="cs"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السواغات المنحلة في الماء</w:t>
      </w:r>
      <w:r w:rsidR="000F2515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: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ذات البولي ايتيلن</w:t>
      </w:r>
      <w:r w:rsidR="005204C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غليكول:</w:t>
      </w:r>
      <w:r w:rsidR="000F2515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هذه السواغات قليلة الاستخدام</w:t>
      </w:r>
      <w:r w:rsidR="005204CE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في البيوض</w:t>
      </w:r>
      <w:r w:rsidR="005C086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22639D" w:rsidRPr="0022639D" w:rsidRDefault="0022639D" w:rsidP="0022639D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</w:p>
    <w:p w:rsidR="001C584E" w:rsidRPr="000F2515" w:rsidRDefault="001C584E" w:rsidP="000F2515">
      <w:pPr>
        <w:pStyle w:val="a3"/>
        <w:numPr>
          <w:ilvl w:val="0"/>
          <w:numId w:val="25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lastRenderedPageBreak/>
        <w:t>حفظ البيوض :</w:t>
      </w:r>
    </w:p>
    <w:p w:rsidR="001C584E" w:rsidRPr="000F2515" w:rsidRDefault="001C584E" w:rsidP="000F2515">
      <w:pPr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تحفظ البيوض في قوالب بلاستيكية إفراديةأو في علب بلاستيك</w:t>
      </w:r>
      <w:r w:rsidR="005C086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ية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أو معدنية</w:t>
      </w:r>
      <w:r w:rsidR="005C086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1C584E" w:rsidRPr="000F2515" w:rsidRDefault="00F15867" w:rsidP="000F2515">
      <w:pPr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كذلك 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تستخدم</w:t>
      </w:r>
      <w:r w:rsidR="0093344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9771C0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عبواتٌ</w:t>
      </w:r>
      <w:r w:rsidR="0093344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كرتون</w:t>
      </w:r>
      <w:r w:rsidR="009771C0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يةٌ</w:t>
      </w:r>
      <w:r w:rsidR="0093344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9771C0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ذات وجهٍ داخليٍ مطليٍ بالبارافين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، </w:t>
      </w:r>
      <w:r w:rsidR="009771C0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تتميز بإغلاقها المحكم الذي يقي البيوض من ال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تلين </w:t>
      </w:r>
      <w:r w:rsidR="005C086E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أ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و</w:t>
      </w:r>
      <w:r w:rsidR="009771C0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</w:t>
      </w:r>
      <w:r w:rsidR="009771C0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تميع</w:t>
      </w:r>
      <w:r w:rsidR="009771C0"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كونها شديدة ال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شراهة لل</w:t>
      </w:r>
      <w:r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رط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</w:t>
      </w:r>
      <w:r w:rsidR="001C584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ب</w:t>
      </w:r>
      <w:r w:rsidRPr="000F2515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ة </w:t>
      </w:r>
      <w:r w:rsidRPr="000F2515">
        <w:rPr>
          <w:rFonts w:ascii="Simplified Arabic" w:hAnsi="Simplified Arabic" w:cs="Simplified Arabic"/>
          <w:sz w:val="24"/>
          <w:szCs w:val="24"/>
          <w:lang w:bidi="ar-SY"/>
        </w:rPr>
        <w:t>Hygroscopic</w:t>
      </w:r>
      <w:r w:rsidR="005C086E" w:rsidRPr="000F2515">
        <w:rPr>
          <w:rFonts w:ascii="Simplified Arabic" w:hAnsi="Simplified Arabic" w:cs="Simplified Arabic"/>
          <w:sz w:val="24"/>
          <w:szCs w:val="24"/>
          <w:rtl/>
          <w:lang w:bidi="ar-SY"/>
        </w:rPr>
        <w:t>.</w:t>
      </w:r>
    </w:p>
    <w:p w:rsidR="001C584E" w:rsidRDefault="005C086E" w:rsidP="000F2515">
      <w:pPr>
        <w:pStyle w:val="a3"/>
        <w:numPr>
          <w:ilvl w:val="0"/>
          <w:numId w:val="24"/>
        </w:numPr>
        <w:bidi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حساب عامل الازاحة</w:t>
      </w:r>
      <w:r w:rsidRPr="000F2515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>:</w:t>
      </w:r>
    </w:p>
    <w:p w:rsidR="001C584E" w:rsidRPr="0022639D" w:rsidRDefault="0022639D" w:rsidP="0022639D">
      <w:pPr>
        <w:pStyle w:val="a3"/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 w:rsidRPr="0022639D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إن اختلاف كثافة المواد تجعلها تشغل حجوماً مختلفة، أي أن </w:t>
      </w:r>
      <w:r w:rsidRPr="0022639D">
        <w:rPr>
          <w:rFonts w:ascii="Simplified Arabic" w:hAnsi="Simplified Arabic" w:cs="Simplified Arabic"/>
          <w:sz w:val="24"/>
          <w:szCs w:val="24"/>
        </w:rPr>
        <w:t>1g</w:t>
      </w:r>
      <w:r w:rsidRPr="0022639D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مادة فعالة لاتشغل نفس الحجم الذي يشغله </w:t>
      </w:r>
      <w:r w:rsidRPr="0022639D">
        <w:rPr>
          <w:rFonts w:ascii="Simplified Arabic" w:hAnsi="Simplified Arabic" w:cs="Simplified Arabic"/>
          <w:sz w:val="24"/>
          <w:szCs w:val="24"/>
        </w:rPr>
        <w:t>1g</w:t>
      </w:r>
      <w:r w:rsidRPr="0022639D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سواغ، لذا</w:t>
      </w:r>
      <w:r w:rsidRPr="0022639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1C584E" w:rsidRPr="0022639D">
        <w:rPr>
          <w:rFonts w:ascii="Simplified Arabic" w:hAnsi="Simplified Arabic" w:cs="Simplified Arabic"/>
          <w:sz w:val="24"/>
          <w:szCs w:val="24"/>
          <w:rtl/>
        </w:rPr>
        <w:t>لا</w:t>
      </w:r>
      <w:r w:rsidR="008D4167" w:rsidRPr="0022639D">
        <w:rPr>
          <w:rFonts w:ascii="Simplified Arabic" w:hAnsi="Simplified Arabic" w:cs="Simplified Arabic"/>
          <w:sz w:val="24"/>
          <w:szCs w:val="24"/>
          <w:rtl/>
        </w:rPr>
        <w:t xml:space="preserve"> بد من حساب كمية السواغ الواجب </w:t>
      </w:r>
      <w:r w:rsidR="008D4167" w:rsidRPr="0022639D">
        <w:rPr>
          <w:rFonts w:ascii="Simplified Arabic" w:hAnsi="Simplified Arabic" w:cs="Simplified Arabic" w:hint="cs"/>
          <w:sz w:val="24"/>
          <w:szCs w:val="24"/>
          <w:rtl/>
        </w:rPr>
        <w:t>إ</w:t>
      </w:r>
      <w:r w:rsidR="001C584E" w:rsidRPr="0022639D">
        <w:rPr>
          <w:rFonts w:ascii="Simplified Arabic" w:hAnsi="Simplified Arabic" w:cs="Simplified Arabic"/>
          <w:sz w:val="24"/>
          <w:szCs w:val="24"/>
          <w:rtl/>
        </w:rPr>
        <w:t>ضافت</w:t>
      </w:r>
      <w:r w:rsidR="008D4167" w:rsidRPr="0022639D">
        <w:rPr>
          <w:rFonts w:ascii="Simplified Arabic" w:hAnsi="Simplified Arabic" w:cs="Simplified Arabic"/>
          <w:sz w:val="24"/>
          <w:szCs w:val="24"/>
          <w:rtl/>
        </w:rPr>
        <w:t>ها الى جرعة المادة الدوائية لمل</w:t>
      </w:r>
      <w:r w:rsidR="008D4167" w:rsidRPr="0022639D">
        <w:rPr>
          <w:rFonts w:ascii="Simplified Arabic" w:hAnsi="Simplified Arabic" w:cs="Simplified Arabic" w:hint="cs"/>
          <w:sz w:val="24"/>
          <w:szCs w:val="24"/>
          <w:rtl/>
        </w:rPr>
        <w:t>ء</w:t>
      </w:r>
      <w:r w:rsidR="001C584E" w:rsidRPr="0022639D">
        <w:rPr>
          <w:rFonts w:ascii="Simplified Arabic" w:hAnsi="Simplified Arabic" w:cs="Simplified Arabic"/>
          <w:sz w:val="24"/>
          <w:szCs w:val="24"/>
          <w:rtl/>
        </w:rPr>
        <w:t xml:space="preserve"> تجاويف قالب ال</w:t>
      </w:r>
      <w:r w:rsidR="008D4167" w:rsidRPr="0022639D">
        <w:rPr>
          <w:rFonts w:ascii="Simplified Arabic" w:hAnsi="Simplified Arabic" w:cs="Simplified Arabic" w:hint="cs"/>
          <w:sz w:val="24"/>
          <w:szCs w:val="24"/>
          <w:rtl/>
        </w:rPr>
        <w:t>بيوض</w:t>
      </w:r>
      <w:r w:rsidR="008D4167" w:rsidRPr="0022639D">
        <w:rPr>
          <w:rFonts w:ascii="Simplified Arabic" w:hAnsi="Simplified Arabic" w:cs="Simplified Arabic"/>
          <w:sz w:val="24"/>
          <w:szCs w:val="24"/>
          <w:rtl/>
        </w:rPr>
        <w:t xml:space="preserve"> بشكل</w:t>
      </w:r>
      <w:r w:rsidR="008D4167" w:rsidRPr="0022639D">
        <w:rPr>
          <w:rFonts w:ascii="Simplified Arabic" w:hAnsi="Simplified Arabic" w:cs="Simplified Arabic" w:hint="cs"/>
          <w:sz w:val="24"/>
          <w:szCs w:val="24"/>
          <w:rtl/>
        </w:rPr>
        <w:t>ٍ</w:t>
      </w:r>
      <w:r w:rsidR="008D4167" w:rsidRPr="0022639D">
        <w:rPr>
          <w:rFonts w:ascii="Simplified Arabic" w:hAnsi="Simplified Arabic" w:cs="Simplified Arabic"/>
          <w:sz w:val="24"/>
          <w:szCs w:val="24"/>
          <w:rtl/>
        </w:rPr>
        <w:t xml:space="preserve"> تام</w:t>
      </w:r>
      <w:r w:rsidR="001C584E" w:rsidRPr="0022639D">
        <w:rPr>
          <w:rFonts w:ascii="Simplified Arabic" w:hAnsi="Simplified Arabic" w:cs="Simplified Arabic"/>
          <w:sz w:val="24"/>
          <w:szCs w:val="24"/>
          <w:rtl/>
        </w:rPr>
        <w:t>.</w:t>
      </w:r>
    </w:p>
    <w:p w:rsidR="001C584E" w:rsidRDefault="001C584E" w:rsidP="000F2515">
      <w:pPr>
        <w:pStyle w:val="a3"/>
        <w:numPr>
          <w:ilvl w:val="0"/>
          <w:numId w:val="32"/>
        </w:numPr>
        <w:bidi/>
        <w:spacing w:after="0" w:line="240" w:lineRule="auto"/>
        <w:jc w:val="both"/>
        <w:rPr>
          <w:rFonts w:ascii="Simplified Arabic" w:hAnsi="Simplified Arabic" w:cs="Simplified Arabic" w:hint="cs"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rtl/>
        </w:rPr>
        <w:t>عامل الازاحة</w:t>
      </w:r>
      <w:r w:rsidR="008D4167" w:rsidRPr="000F2515">
        <w:rPr>
          <w:rFonts w:ascii="Simplified Arabic" w:hAnsi="Simplified Arabic" w:cs="Simplified Arabic" w:hint="cs"/>
          <w:b/>
          <w:bCs/>
          <w:sz w:val="24"/>
          <w:szCs w:val="24"/>
          <w:rtl/>
        </w:rPr>
        <w:t>:</w:t>
      </w:r>
      <w:r w:rsidRPr="000F2515">
        <w:rPr>
          <w:rFonts w:ascii="Simplified Arabic" w:hAnsi="Simplified Arabic" w:cs="Simplified Arabic"/>
          <w:sz w:val="24"/>
          <w:szCs w:val="24"/>
          <w:rtl/>
        </w:rPr>
        <w:t xml:space="preserve"> هو عدد غرامات السواغ المزاحة بواسطة 1 غ من المادة الفعالة.</w:t>
      </w:r>
    </w:p>
    <w:p w:rsidR="0022639D" w:rsidRPr="00B70E4E" w:rsidRDefault="00B70E4E" w:rsidP="00B70E4E">
      <w:pPr>
        <w:pStyle w:val="a3"/>
        <w:bidi/>
        <w:spacing w:after="0" w:line="240" w:lineRule="auto"/>
        <w:ind w:left="0"/>
        <w:rPr>
          <w:rFonts w:ascii="Simplified Arabic" w:hAnsi="Simplified Arabic" w:cs="Simplified Arabic"/>
          <w:sz w:val="24"/>
          <w:szCs w:val="24"/>
          <w:rtl/>
          <w:lang w:bidi="ar-SY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 ع</w:t>
      </w:r>
      <w:r w:rsidR="0022639D" w:rsidRPr="00B70E4E">
        <w:rPr>
          <w:rFonts w:ascii="Simplified Arabic" w:hAnsi="Simplified Arabic" w:cs="Simplified Arabic"/>
          <w:sz w:val="24"/>
          <w:szCs w:val="24"/>
          <w:rtl/>
        </w:rPr>
        <w:t>امل الازاحة = وزن السواغ المزاح</w:t>
      </w:r>
      <w:r w:rsidR="0022639D" w:rsidRPr="00B70E4E">
        <w:rPr>
          <w:rFonts w:ascii="Simplified Arabic" w:hAnsi="Simplified Arabic" w:cs="Simplified Arabic" w:hint="cs"/>
          <w:sz w:val="24"/>
          <w:szCs w:val="24"/>
          <w:rtl/>
        </w:rPr>
        <w:t xml:space="preserve">\ </w:t>
      </w:r>
      <w:r w:rsidR="0022639D" w:rsidRPr="00B70E4E">
        <w:rPr>
          <w:rFonts w:ascii="Simplified Arabic" w:hAnsi="Simplified Arabic" w:cs="Simplified Arabic"/>
          <w:sz w:val="24"/>
          <w:szCs w:val="24"/>
          <w:rtl/>
        </w:rPr>
        <w:t>وزن المادة الدوائية.</w:t>
      </w:r>
      <w:r w:rsidRPr="00B70E4E">
        <w:rPr>
          <w:rFonts w:ascii="Simplified Arabic" w:hAnsi="Simplified Arabic" w:cs="Simplified Arabic"/>
          <w:sz w:val="24"/>
          <w:szCs w:val="24"/>
          <w:lang w:bidi="ar-SY"/>
        </w:rPr>
        <w:t xml:space="preserve">   </w:t>
      </w:r>
    </w:p>
    <w:p w:rsidR="0022639D" w:rsidRPr="0022639D" w:rsidRDefault="0022639D" w:rsidP="00B70E4E">
      <w:pPr>
        <w:pStyle w:val="a3"/>
        <w:bidi/>
        <w:spacing w:after="0" w:line="240" w:lineRule="auto"/>
        <w:ind w:left="1440"/>
        <w:jc w:val="both"/>
        <w:rPr>
          <w:rFonts w:ascii="Simplified Arabic" w:hAnsi="Simplified Arabic" w:cs="Simplified Arabic"/>
          <w:b/>
          <w:bCs/>
          <w:sz w:val="24"/>
          <w:szCs w:val="24"/>
          <w:lang w:bidi="ar-SY"/>
        </w:rPr>
      </w:pPr>
      <w:r w:rsidRPr="0022639D">
        <w:rPr>
          <w:rFonts w:ascii="Simplified Arabic" w:hAnsi="Simplified Arabic" w:cs="Simplified Arabic"/>
          <w:b/>
          <w:bCs/>
          <w:sz w:val="24"/>
          <w:szCs w:val="24"/>
          <w:lang w:bidi="ar-SY"/>
        </w:rPr>
        <w:t>F= X- (y – p)/p</w:t>
      </w:r>
    </w:p>
    <w:p w:rsidR="0022639D" w:rsidRPr="00B70E4E" w:rsidRDefault="00B70E4E" w:rsidP="00B70E4E">
      <w:pPr>
        <w:pStyle w:val="a3"/>
        <w:bidi/>
        <w:spacing w:after="0" w:line="240" w:lineRule="auto"/>
        <w:ind w:left="1440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P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</w:t>
      </w:r>
      <w:r w:rsidR="0022639D" w:rsidRPr="00B70E4E">
        <w:rPr>
          <w:rFonts w:ascii="Simplified Arabic" w:hAnsi="Simplified Arabic" w:cs="Simplified Arabic"/>
          <w:sz w:val="24"/>
          <w:szCs w:val="24"/>
          <w:rtl/>
        </w:rPr>
        <w:t xml:space="preserve">زن المادة الدوائية في 12 تحميلة </w:t>
      </w:r>
    </w:p>
    <w:p w:rsidR="0022639D" w:rsidRPr="00B70E4E" w:rsidRDefault="0022639D" w:rsidP="00B70E4E">
      <w:pPr>
        <w:pStyle w:val="a3"/>
        <w:bidi/>
        <w:spacing w:after="0" w:line="240" w:lineRule="auto"/>
        <w:ind w:left="1440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B70E4E">
        <w:rPr>
          <w:rFonts w:ascii="Simplified Arabic" w:hAnsi="Simplified Arabic" w:cs="Simplified Arabic"/>
          <w:sz w:val="24"/>
          <w:szCs w:val="24"/>
          <w:lang w:bidi="ar-SY"/>
        </w:rPr>
        <w:t>Y</w:t>
      </w:r>
      <w:r w:rsidRPr="00B70E4E">
        <w:rPr>
          <w:rFonts w:ascii="Simplified Arabic" w:hAnsi="Simplified Arabic" w:cs="Simplified Arabic"/>
          <w:sz w:val="24"/>
          <w:szCs w:val="24"/>
          <w:rtl/>
        </w:rPr>
        <w:t>وزن التحاميل الكلي (مادة دوائية + سواغ).</w:t>
      </w:r>
    </w:p>
    <w:p w:rsidR="0022639D" w:rsidRPr="00B70E4E" w:rsidRDefault="00B70E4E" w:rsidP="00B70E4E">
      <w:pPr>
        <w:pStyle w:val="a3"/>
        <w:bidi/>
        <w:spacing w:after="0" w:line="240" w:lineRule="auto"/>
        <w:ind w:left="1440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X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</w:t>
      </w:r>
      <w:r w:rsidR="0022639D" w:rsidRPr="00B70E4E">
        <w:rPr>
          <w:rFonts w:ascii="Simplified Arabic" w:hAnsi="Simplified Arabic" w:cs="Simplified Arabic"/>
          <w:sz w:val="24"/>
          <w:szCs w:val="24"/>
          <w:rtl/>
        </w:rPr>
        <w:t>زن تحاميل السواغ فقط</w:t>
      </w:r>
    </w:p>
    <w:p w:rsidR="0022639D" w:rsidRPr="000F2515" w:rsidRDefault="0022639D" w:rsidP="0022639D">
      <w:pPr>
        <w:pStyle w:val="a3"/>
        <w:bidi/>
        <w:spacing w:after="0" w:line="240" w:lineRule="auto"/>
        <w:ind w:left="1440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</w:p>
    <w:p w:rsidR="0022639D" w:rsidRDefault="001C584E" w:rsidP="00F05C55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rtl/>
        </w:rPr>
        <w:t xml:space="preserve">مثال: </w:t>
      </w:r>
      <w:r w:rsidR="00645DE4">
        <w:rPr>
          <w:rFonts w:ascii="Simplified Arabic" w:hAnsi="Simplified Arabic" w:cs="Simplified Arabic" w:hint="cs"/>
          <w:sz w:val="24"/>
          <w:szCs w:val="24"/>
          <w:rtl/>
        </w:rPr>
        <w:t>نريد تحضير عشر تحاميل من الفينوباربيتال الصودي</w:t>
      </w:r>
      <w:r w:rsidR="00F05C55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F05C55" w:rsidRPr="00F05C55">
        <w:rPr>
          <w:rFonts w:ascii="Simplified Arabic" w:hAnsi="Simplified Arabic" w:cs="Simplified Arabic" w:hint="cs"/>
          <w:sz w:val="24"/>
          <w:szCs w:val="24"/>
          <w:rtl/>
        </w:rPr>
        <w:t xml:space="preserve">تحوي كل منها </w:t>
      </w:r>
      <w:r w:rsidR="00F05C55" w:rsidRPr="00F05C55">
        <w:rPr>
          <w:rFonts w:ascii="Simplified Arabic" w:hAnsi="Simplified Arabic" w:cs="Simplified Arabic"/>
          <w:sz w:val="24"/>
          <w:szCs w:val="24"/>
        </w:rPr>
        <w:t>0.1g</w:t>
      </w:r>
      <w:r w:rsidR="00F05C55" w:rsidRPr="00F05C55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مادة فعالة</w:t>
      </w:r>
      <w:r w:rsidR="00645DE4">
        <w:rPr>
          <w:rFonts w:ascii="Simplified Arabic" w:hAnsi="Simplified Arabic" w:cs="Simplified Arabic" w:hint="cs"/>
          <w:sz w:val="24"/>
          <w:szCs w:val="24"/>
          <w:rtl/>
        </w:rPr>
        <w:t xml:space="preserve"> باستخدام زبدة الكاكاو كسواغ، مع العلم أن القالب ي</w:t>
      </w:r>
      <w:r w:rsidR="0022639D">
        <w:rPr>
          <w:rFonts w:ascii="Simplified Arabic" w:hAnsi="Simplified Arabic" w:cs="Simplified Arabic" w:hint="cs"/>
          <w:sz w:val="24"/>
          <w:szCs w:val="24"/>
          <w:rtl/>
        </w:rPr>
        <w:t>ستوعب</w:t>
      </w:r>
      <w:r w:rsidR="00F05C55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F05C55">
        <w:rPr>
          <w:rFonts w:ascii="Simplified Arabic" w:hAnsi="Simplified Arabic" w:cs="Simplified Arabic"/>
          <w:sz w:val="24"/>
          <w:szCs w:val="24"/>
        </w:rPr>
        <w:t>3g</w:t>
      </w:r>
      <w:r w:rsidR="0022639D" w:rsidRPr="0022639D">
        <w:rPr>
          <w:rFonts w:ascii="Simplified Arabic" w:hAnsi="Simplified Arabic" w:cs="Simplified Arabic"/>
          <w:sz w:val="24"/>
          <w:szCs w:val="24"/>
          <w:rtl/>
        </w:rPr>
        <w:t xml:space="preserve"> من زبدة الكاكاو</w:t>
      </w:r>
      <w:r w:rsidR="0022639D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645DE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</w:t>
      </w:r>
      <w:r w:rsidR="0022639D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أن </w:t>
      </w:r>
      <w:r w:rsidR="00645D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0F2515">
        <w:rPr>
          <w:rFonts w:ascii="Simplified Arabic" w:hAnsi="Simplified Arabic" w:cs="Simplified Arabic"/>
          <w:sz w:val="24"/>
          <w:szCs w:val="24"/>
          <w:rtl/>
        </w:rPr>
        <w:t>عامل الازاحة للفينوباربيتال</w:t>
      </w:r>
      <w:r w:rsidR="0022639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F05C55">
        <w:rPr>
          <w:rFonts w:ascii="Simplified Arabic" w:hAnsi="Simplified Arabic" w:cs="Simplified Arabic"/>
          <w:sz w:val="24"/>
          <w:szCs w:val="24"/>
          <w:rtl/>
        </w:rPr>
        <w:t xml:space="preserve">الصودي يساوي </w:t>
      </w:r>
      <w:r w:rsidR="00F05C55">
        <w:rPr>
          <w:rFonts w:ascii="Simplified Arabic" w:hAnsi="Simplified Arabic" w:cs="Simplified Arabic"/>
          <w:sz w:val="24"/>
          <w:szCs w:val="24"/>
        </w:rPr>
        <w:t>0.62g</w:t>
      </w:r>
      <w:r w:rsidR="00F05C55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22639D">
        <w:rPr>
          <w:rFonts w:ascii="Simplified Arabic" w:hAnsi="Simplified Arabic" w:cs="Simplified Arabic" w:hint="cs"/>
          <w:sz w:val="24"/>
          <w:szCs w:val="24"/>
          <w:rtl/>
        </w:rPr>
        <w:t xml:space="preserve">احسب كمية زبدة الكاكاو الواجب استخدامها </w:t>
      </w:r>
      <w:r w:rsidR="00645DE4">
        <w:rPr>
          <w:rFonts w:ascii="Simplified Arabic" w:hAnsi="Simplified Arabic" w:cs="Simplified Arabic" w:hint="cs"/>
          <w:sz w:val="24"/>
          <w:szCs w:val="24"/>
          <w:rtl/>
        </w:rPr>
        <w:t xml:space="preserve">لتحضير عشر تحاميل </w:t>
      </w:r>
      <w:r w:rsidR="00645DE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بحيث يمتلئ القالب دون زيادة أو نقصان.</w:t>
      </w:r>
    </w:p>
    <w:p w:rsidR="00645DE4" w:rsidRDefault="00645DE4" w:rsidP="00645DE4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الحل:</w:t>
      </w:r>
    </w:p>
    <w:p w:rsidR="001C584E" w:rsidRPr="000F2515" w:rsidRDefault="001C584E" w:rsidP="0022639D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rtl/>
        </w:rPr>
        <w:t>هذا يعني أن 1 غ من الفينوباربيتال تزيح 0.62 غ من زبدة الكاكاو.</w:t>
      </w:r>
    </w:p>
    <w:p w:rsidR="001C584E" w:rsidRDefault="001C584E" w:rsidP="000F2515">
      <w:pPr>
        <w:bidi/>
        <w:spacing w:after="0" w:line="240" w:lineRule="auto"/>
        <w:ind w:left="360"/>
        <w:jc w:val="center"/>
        <w:rPr>
          <w:rFonts w:ascii="Simplified Arabic" w:hAnsi="Simplified Arabic" w:cs="Simplified Arabic"/>
          <w:b/>
          <w:bCs/>
          <w:sz w:val="24"/>
          <w:szCs w:val="24"/>
          <w:lang w:bidi="ar-SY"/>
        </w:rPr>
      </w:pPr>
      <w:r w:rsidRPr="000F2515">
        <w:rPr>
          <w:rFonts w:ascii="Simplified Arabic" w:hAnsi="Simplified Arabic" w:cs="Simplified Arabic"/>
          <w:b/>
          <w:bCs/>
          <w:sz w:val="24"/>
          <w:szCs w:val="24"/>
          <w:lang w:bidi="ar-SY"/>
        </w:rPr>
        <w:t>M = F - (f x S)</w:t>
      </w:r>
    </w:p>
    <w:p w:rsidR="00645DE4" w:rsidRPr="00645DE4" w:rsidRDefault="00645DE4" w:rsidP="00645DE4">
      <w:pPr>
        <w:bidi/>
        <w:spacing w:after="0" w:line="240" w:lineRule="auto"/>
        <w:ind w:left="360"/>
        <w:jc w:val="center"/>
        <w:rPr>
          <w:rFonts w:ascii="Simplified Arabic" w:hAnsi="Simplified Arabic" w:cs="Simplified Arabic"/>
          <w:b/>
          <w:bCs/>
          <w:sz w:val="24"/>
          <w:szCs w:val="24"/>
          <w:lang w:bidi="ar-SY"/>
        </w:rPr>
      </w:pPr>
      <w:r w:rsidRPr="00645DE4">
        <w:rPr>
          <w:rFonts w:ascii="Simplified Arabic" w:hAnsi="Simplified Arabic" w:cs="Simplified Arabic"/>
          <w:b/>
          <w:bCs/>
          <w:sz w:val="24"/>
          <w:szCs w:val="24"/>
          <w:lang w:bidi="ar-SY"/>
        </w:rPr>
        <w:t>M = 30 – (0.62 x 1) = 29.38 g</w:t>
      </w:r>
    </w:p>
    <w:p w:rsidR="00645DE4" w:rsidRPr="00645DE4" w:rsidRDefault="00645DE4" w:rsidP="00645DE4">
      <w:pPr>
        <w:bidi/>
        <w:spacing w:after="0" w:line="240" w:lineRule="auto"/>
        <w:ind w:left="360"/>
        <w:jc w:val="center"/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</w:pPr>
    </w:p>
    <w:p w:rsidR="001C584E" w:rsidRPr="000F2515" w:rsidRDefault="001C584E" w:rsidP="000F2515">
      <w:pPr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lang w:bidi="ar-SY"/>
        </w:rPr>
        <w:t>M</w:t>
      </w:r>
      <w:r w:rsidRPr="000F2515">
        <w:rPr>
          <w:rFonts w:ascii="Simplified Arabic" w:hAnsi="Simplified Arabic" w:cs="Simplified Arabic"/>
          <w:sz w:val="24"/>
          <w:szCs w:val="24"/>
          <w:rtl/>
        </w:rPr>
        <w:t xml:space="preserve"> الكمية الكلية للسواغ المتوجب استخدامها.</w:t>
      </w:r>
    </w:p>
    <w:p w:rsidR="001C584E" w:rsidRPr="000F2515" w:rsidRDefault="001C584E" w:rsidP="000F2515">
      <w:pPr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lang w:bidi="ar-SY"/>
        </w:rPr>
        <w:t>F</w:t>
      </w:r>
      <w:r w:rsidRPr="000F2515">
        <w:rPr>
          <w:rFonts w:ascii="Simplified Arabic" w:hAnsi="Simplified Arabic" w:cs="Simplified Arabic"/>
          <w:sz w:val="24"/>
          <w:szCs w:val="24"/>
          <w:rtl/>
        </w:rPr>
        <w:t>السعة الكلية لقالب التحاميل.</w:t>
      </w:r>
    </w:p>
    <w:p w:rsidR="001C584E" w:rsidRPr="000F2515" w:rsidRDefault="008D4167" w:rsidP="000F2515">
      <w:pPr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lang w:val="en-GB" w:bidi="ar-SY"/>
        </w:rPr>
        <w:t>f</w:t>
      </w:r>
      <w:r w:rsidR="001C584E" w:rsidRPr="000F2515">
        <w:rPr>
          <w:rFonts w:ascii="Simplified Arabic" w:hAnsi="Simplified Arabic" w:cs="Simplified Arabic"/>
          <w:sz w:val="24"/>
          <w:szCs w:val="24"/>
          <w:rtl/>
        </w:rPr>
        <w:t>عامل ازاحة المادة الفعالة.</w:t>
      </w:r>
    </w:p>
    <w:p w:rsidR="001C584E" w:rsidRDefault="001C584E" w:rsidP="000F2515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 w:rsidRPr="000F2515">
        <w:rPr>
          <w:rFonts w:ascii="Simplified Arabic" w:hAnsi="Simplified Arabic" w:cs="Simplified Arabic"/>
          <w:sz w:val="24"/>
          <w:szCs w:val="24"/>
          <w:lang w:bidi="ar-SY"/>
        </w:rPr>
        <w:t>S</w:t>
      </w:r>
      <w:r w:rsidRPr="000F2515">
        <w:rPr>
          <w:rFonts w:ascii="Simplified Arabic" w:hAnsi="Simplified Arabic" w:cs="Simplified Arabic"/>
          <w:sz w:val="24"/>
          <w:szCs w:val="24"/>
          <w:rtl/>
        </w:rPr>
        <w:t xml:space="preserve"> الكمية الكلية للمادة الفعالة</w:t>
      </w:r>
    </w:p>
    <w:p w:rsidR="0022639D" w:rsidRDefault="0022639D" w:rsidP="0022639D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>أو:</w:t>
      </w:r>
    </w:p>
    <w:p w:rsidR="0022639D" w:rsidRDefault="00645DE4" w:rsidP="0022639D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كل </w:t>
      </w:r>
      <w:r>
        <w:rPr>
          <w:rFonts w:ascii="Simplified Arabic" w:hAnsi="Simplified Arabic" w:cs="Simplified Arabic"/>
          <w:sz w:val="24"/>
          <w:szCs w:val="24"/>
        </w:rPr>
        <w:t>1g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من الفينوباربيتال الصودي تزيح </w:t>
      </w:r>
      <w:r>
        <w:rPr>
          <w:rFonts w:ascii="Simplified Arabic" w:hAnsi="Simplified Arabic" w:cs="Simplified Arabic"/>
          <w:sz w:val="24"/>
          <w:szCs w:val="24"/>
        </w:rPr>
        <w:t>0.62g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من زبدة الكاكاو</w:t>
      </w:r>
    </w:p>
    <w:p w:rsidR="00645DE4" w:rsidRDefault="00645DE4" w:rsidP="00645DE4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كل </w:t>
      </w:r>
      <w:r>
        <w:rPr>
          <w:rFonts w:ascii="Simplified Arabic" w:hAnsi="Simplified Arabic" w:cs="Simplified Arabic"/>
          <w:sz w:val="24"/>
          <w:szCs w:val="24"/>
        </w:rPr>
        <w:t>0.1g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من الفينوباربيتال الصودي تزيح </w:t>
      </w:r>
      <w:r>
        <w:rPr>
          <w:rFonts w:ascii="Simplified Arabic" w:hAnsi="Simplified Arabic" w:cs="Simplified Arabic"/>
          <w:sz w:val="24"/>
          <w:szCs w:val="24"/>
        </w:rPr>
        <w:t>x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من زبدة الكاكاو</w:t>
      </w:r>
    </w:p>
    <w:p w:rsidR="00645DE4" w:rsidRDefault="00645DE4" w:rsidP="00F05C55">
      <w:pPr>
        <w:bidi/>
        <w:spacing w:after="0" w:line="240" w:lineRule="auto"/>
        <w:ind w:left="360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X= 0.062g</w:t>
      </w:r>
    </w:p>
    <w:p w:rsidR="00645DE4" w:rsidRDefault="00645DE4" w:rsidP="00645DE4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3- 0.062= 2.938g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وزن زبدة الكاكاو اللازم لتحضير تحميلة واحدة.</w:t>
      </w:r>
    </w:p>
    <w:p w:rsidR="00645DE4" w:rsidRPr="000F2515" w:rsidRDefault="00645DE4" w:rsidP="00645DE4">
      <w:pPr>
        <w:bidi/>
        <w:spacing w:after="0" w:line="240" w:lineRule="auto"/>
        <w:ind w:left="36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2.938×10=29.38g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وزن زبدة الكاكاو اللازم لتحضير عشر تحاميل.</w:t>
      </w:r>
    </w:p>
    <w:p w:rsidR="001C584E" w:rsidRPr="000F2515" w:rsidRDefault="002B5612" w:rsidP="000F2515">
      <w:pPr>
        <w:pStyle w:val="a3"/>
        <w:numPr>
          <w:ilvl w:val="0"/>
          <w:numId w:val="26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lang w:bidi="ar-SY"/>
        </w:rPr>
      </w:pPr>
      <w:r w:rsidRPr="000F2515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lastRenderedPageBreak/>
        <w:t xml:space="preserve">ثانياً - </w:t>
      </w:r>
      <w:r w:rsidR="001C584E" w:rsidRPr="000F2515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القسم العملي:</w:t>
      </w:r>
    </w:p>
    <w:p w:rsidR="002B5612" w:rsidRPr="000F2515" w:rsidRDefault="002B5612" w:rsidP="000F2515">
      <w:pPr>
        <w:pStyle w:val="a3"/>
        <w:numPr>
          <w:ilvl w:val="0"/>
          <w:numId w:val="24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lang w:bidi="ar-SY"/>
        </w:rPr>
      </w:pPr>
      <w:r w:rsidRPr="000F2515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>صيغة العمل:</w:t>
      </w:r>
    </w:p>
    <w:tbl>
      <w:tblPr>
        <w:tblStyle w:val="a4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817"/>
        <w:gridCol w:w="1603"/>
        <w:gridCol w:w="351"/>
      </w:tblGrid>
      <w:tr w:rsidR="001A05A7" w:rsidRPr="000F2515" w:rsidTr="00F97222">
        <w:trPr>
          <w:jc w:val="center"/>
        </w:trPr>
        <w:tc>
          <w:tcPr>
            <w:tcW w:w="0" w:type="auto"/>
          </w:tcPr>
          <w:p w:rsidR="00AF26A1" w:rsidRPr="000F2515" w:rsidRDefault="001A05A7" w:rsidP="001A05A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Y"/>
              </w:rPr>
              <w:t>Quantity grams</w:t>
            </w:r>
          </w:p>
        </w:tc>
        <w:tc>
          <w:tcPr>
            <w:tcW w:w="0" w:type="auto"/>
          </w:tcPr>
          <w:p w:rsidR="00AF26A1" w:rsidRPr="000F2515" w:rsidRDefault="001A05A7" w:rsidP="001A05A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Y"/>
              </w:rPr>
              <w:t>Ingredient</w:t>
            </w:r>
          </w:p>
        </w:tc>
        <w:tc>
          <w:tcPr>
            <w:tcW w:w="0" w:type="auto"/>
          </w:tcPr>
          <w:p w:rsidR="00AF26A1" w:rsidRPr="000F2515" w:rsidRDefault="00AF26A1" w:rsidP="001A05A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</w:p>
        </w:tc>
      </w:tr>
      <w:tr w:rsidR="00AF26A1" w:rsidRPr="000F2515" w:rsidTr="00F97222">
        <w:trPr>
          <w:jc w:val="center"/>
        </w:trPr>
        <w:tc>
          <w:tcPr>
            <w:tcW w:w="0" w:type="auto"/>
          </w:tcPr>
          <w:p w:rsidR="00AF26A1" w:rsidRPr="000F2515" w:rsidRDefault="008D54A8" w:rsidP="001A05A7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100.00</w:t>
            </w:r>
          </w:p>
        </w:tc>
        <w:tc>
          <w:tcPr>
            <w:tcW w:w="0" w:type="auto"/>
          </w:tcPr>
          <w:p w:rsidR="00AF26A1" w:rsidRPr="001A05A7" w:rsidRDefault="001A05A7" w:rsidP="001A05A7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lang w:val="en-GB" w:bidi="ar-SY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lang w:val="en-GB" w:bidi="ar-SY"/>
              </w:rPr>
              <w:t>Clotrimazole</w:t>
            </w:r>
          </w:p>
        </w:tc>
        <w:tc>
          <w:tcPr>
            <w:tcW w:w="0" w:type="auto"/>
          </w:tcPr>
          <w:p w:rsidR="00AF26A1" w:rsidRPr="000F2515" w:rsidRDefault="001A05A7" w:rsidP="001A05A7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Y"/>
              </w:rPr>
              <w:t>1</w:t>
            </w:r>
          </w:p>
        </w:tc>
      </w:tr>
      <w:tr w:rsidR="001A05A7" w:rsidRPr="000F2515" w:rsidTr="00F97222">
        <w:trPr>
          <w:jc w:val="center"/>
        </w:trPr>
        <w:tc>
          <w:tcPr>
            <w:tcW w:w="0" w:type="auto"/>
          </w:tcPr>
          <w:p w:rsidR="00AF26A1" w:rsidRPr="000F2515" w:rsidRDefault="00AF26A1" w:rsidP="001A05A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  <w:t>250.00</w:t>
            </w:r>
          </w:p>
        </w:tc>
        <w:tc>
          <w:tcPr>
            <w:tcW w:w="0" w:type="auto"/>
          </w:tcPr>
          <w:p w:rsidR="00AF26A1" w:rsidRPr="000F2515" w:rsidRDefault="00AF26A1" w:rsidP="001A05A7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  <w:t>Gelatin</w:t>
            </w:r>
          </w:p>
        </w:tc>
        <w:tc>
          <w:tcPr>
            <w:tcW w:w="0" w:type="auto"/>
          </w:tcPr>
          <w:p w:rsidR="00AF26A1" w:rsidRPr="000F2515" w:rsidRDefault="001A05A7" w:rsidP="001A05A7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Y"/>
              </w:rPr>
              <w:t>2</w:t>
            </w:r>
          </w:p>
        </w:tc>
      </w:tr>
      <w:tr w:rsidR="001A05A7" w:rsidRPr="000F2515" w:rsidTr="00F97222">
        <w:trPr>
          <w:jc w:val="center"/>
        </w:trPr>
        <w:tc>
          <w:tcPr>
            <w:tcW w:w="0" w:type="auto"/>
          </w:tcPr>
          <w:p w:rsidR="00AF26A1" w:rsidRPr="000F2515" w:rsidRDefault="00AF26A1" w:rsidP="001A05A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  <w:t>250.00</w:t>
            </w:r>
          </w:p>
        </w:tc>
        <w:tc>
          <w:tcPr>
            <w:tcW w:w="0" w:type="auto"/>
          </w:tcPr>
          <w:p w:rsidR="00AF26A1" w:rsidRPr="000F2515" w:rsidRDefault="00AF26A1" w:rsidP="001A05A7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  <w:t>Water puri</w:t>
            </w:r>
            <w:r w:rsidRPr="000F2515">
              <w:rPr>
                <w:rFonts w:ascii="Times New Roman" w:hAnsi="Times New Roman" w:cs="Times New Roman"/>
                <w:sz w:val="24"/>
                <w:szCs w:val="24"/>
                <w:lang w:bidi="ar-SY"/>
              </w:rPr>
              <w:t>ﬁ</w:t>
            </w:r>
            <w:r w:rsidRPr="000F2515"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  <w:t>ed</w:t>
            </w:r>
          </w:p>
        </w:tc>
        <w:tc>
          <w:tcPr>
            <w:tcW w:w="0" w:type="auto"/>
          </w:tcPr>
          <w:p w:rsidR="00AF26A1" w:rsidRPr="000F2515" w:rsidRDefault="001A05A7" w:rsidP="001A05A7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Y"/>
              </w:rPr>
              <w:t>3</w:t>
            </w:r>
          </w:p>
        </w:tc>
      </w:tr>
      <w:tr w:rsidR="001A05A7" w:rsidRPr="000F2515" w:rsidTr="00F97222">
        <w:trPr>
          <w:jc w:val="center"/>
        </w:trPr>
        <w:tc>
          <w:tcPr>
            <w:tcW w:w="0" w:type="auto"/>
          </w:tcPr>
          <w:p w:rsidR="00AF26A1" w:rsidRPr="000F2515" w:rsidRDefault="00AF26A1" w:rsidP="001A05A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  <w:t>1250.00</w:t>
            </w:r>
          </w:p>
        </w:tc>
        <w:tc>
          <w:tcPr>
            <w:tcW w:w="0" w:type="auto"/>
          </w:tcPr>
          <w:p w:rsidR="00AF26A1" w:rsidRPr="000F2515" w:rsidRDefault="00AF26A1" w:rsidP="001A05A7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</w:pPr>
            <w:r w:rsidRPr="000F2515">
              <w:rPr>
                <w:rFonts w:ascii="Simplified Arabic" w:hAnsi="Simplified Arabic" w:cs="Simplified Arabic"/>
                <w:sz w:val="24"/>
                <w:szCs w:val="24"/>
                <w:lang w:bidi="ar-SY"/>
              </w:rPr>
              <w:t>Glycerol</w:t>
            </w:r>
          </w:p>
        </w:tc>
        <w:tc>
          <w:tcPr>
            <w:tcW w:w="0" w:type="auto"/>
          </w:tcPr>
          <w:p w:rsidR="00AF26A1" w:rsidRPr="000F2515" w:rsidRDefault="001A05A7" w:rsidP="001A05A7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Y"/>
              </w:rPr>
              <w:t>4</w:t>
            </w:r>
          </w:p>
        </w:tc>
      </w:tr>
    </w:tbl>
    <w:p w:rsidR="001C584E" w:rsidRDefault="002B5612" w:rsidP="000F2515">
      <w:pPr>
        <w:pStyle w:val="a3"/>
        <w:numPr>
          <w:ilvl w:val="0"/>
          <w:numId w:val="35"/>
        </w:numPr>
        <w:bidi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24"/>
          <w:szCs w:val="24"/>
          <w:lang w:bidi="ar-SY"/>
        </w:rPr>
      </w:pPr>
      <w:r w:rsidRPr="000F2515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>طريقة التحضير:</w:t>
      </w:r>
    </w:p>
    <w:p w:rsidR="00F97222" w:rsidRDefault="00F97222" w:rsidP="00F97222">
      <w:pPr>
        <w:pStyle w:val="a3"/>
        <w:bidi/>
        <w:spacing w:after="0" w:line="240" w:lineRule="auto"/>
        <w:ind w:left="108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1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>- نمزج الجيلاتين مع الغليسيرين ومن ثم نضيف الماء.</w:t>
      </w:r>
    </w:p>
    <w:p w:rsidR="0063019C" w:rsidRDefault="0063019C" w:rsidP="00F97222">
      <w:pPr>
        <w:pStyle w:val="a3"/>
        <w:bidi/>
        <w:spacing w:after="0" w:line="240" w:lineRule="auto"/>
        <w:ind w:left="1080"/>
        <w:jc w:val="both"/>
        <w:rPr>
          <w:rFonts w:ascii="Simplified Arabic" w:hAnsi="Simplified Arabic" w:cs="Simplified Arabic" w:hint="cs"/>
          <w:sz w:val="24"/>
          <w:szCs w:val="24"/>
          <w:rtl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2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- نسخن لدرجة حرارة تزيد عن </w:t>
      </w:r>
      <w:r>
        <w:rPr>
          <w:rFonts w:ascii="Simplified Arabic" w:hAnsi="Simplified Arabic" w:cs="Simplified Arabic"/>
          <w:sz w:val="24"/>
          <w:szCs w:val="24"/>
        </w:rPr>
        <w:t>40°C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حتى تمام الانحلال.</w:t>
      </w:r>
    </w:p>
    <w:p w:rsidR="00CC1061" w:rsidRPr="000F2515" w:rsidRDefault="0063019C" w:rsidP="0063019C">
      <w:pPr>
        <w:pStyle w:val="a3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24"/>
          <w:szCs w:val="24"/>
          <w:lang w:bidi="ar-SY"/>
        </w:rPr>
      </w:pPr>
      <w:r>
        <w:rPr>
          <w:rFonts w:ascii="Simplified Arabic" w:hAnsi="Simplified Arabic" w:cs="Simplified Arabic"/>
          <w:sz w:val="24"/>
          <w:szCs w:val="24"/>
        </w:rPr>
        <w:t>3</w:t>
      </w:r>
      <w:r>
        <w:rPr>
          <w:rFonts w:ascii="Simplified Arabic" w:hAnsi="Simplified Arabic" w:cs="Simplified Arabic" w:hint="cs"/>
          <w:sz w:val="24"/>
          <w:szCs w:val="24"/>
          <w:rtl/>
          <w:lang w:bidi="ar-SY"/>
        </w:rPr>
        <w:t>- نوقف التسخين ونضيف المادة الفعالة ونحرك، عند ازدياد اللزوجة نصب في القالب بعد تزييته بزيت البارافين.</w:t>
      </w:r>
    </w:p>
    <w:sectPr w:rsidR="00CC1061" w:rsidRPr="000F2515" w:rsidSect="00AF26A1">
      <w:footerReference w:type="default" r:id="rId9"/>
      <w:pgSz w:w="12240" w:h="15840"/>
      <w:pgMar w:top="1440" w:right="1080" w:bottom="1440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FCC" w:rsidRDefault="00FC1FCC" w:rsidP="00CC03B0">
      <w:pPr>
        <w:spacing w:after="0" w:line="240" w:lineRule="auto"/>
      </w:pPr>
      <w:r>
        <w:separator/>
      </w:r>
    </w:p>
  </w:endnote>
  <w:endnote w:type="continuationSeparator" w:id="1">
    <w:p w:rsidR="00FC1FCC" w:rsidRDefault="00FC1FCC" w:rsidP="00CC0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1405191"/>
      <w:docPartObj>
        <w:docPartGallery w:val="Page Numbers (Bottom of Page)"/>
        <w:docPartUnique/>
      </w:docPartObj>
    </w:sdtPr>
    <w:sdtContent>
      <w:p w:rsidR="00D91021" w:rsidRDefault="00564DA9" w:rsidP="00AF26A1">
        <w:pPr>
          <w:pStyle w:val="a8"/>
          <w:jc w:val="center"/>
        </w:pPr>
        <w:r>
          <w:fldChar w:fldCharType="begin"/>
        </w:r>
        <w:r w:rsidR="00AF26A1">
          <w:instrText>PAGE   \* MERGEFORMAT</w:instrText>
        </w:r>
        <w:r>
          <w:fldChar w:fldCharType="separate"/>
        </w:r>
        <w:r w:rsidR="00963828" w:rsidRPr="00963828">
          <w:rPr>
            <w:rFonts w:cs="Calibri"/>
            <w:noProof/>
            <w:lang w:val="ar-SA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FCC" w:rsidRDefault="00FC1FCC" w:rsidP="00CC03B0">
      <w:pPr>
        <w:spacing w:after="0" w:line="240" w:lineRule="auto"/>
      </w:pPr>
      <w:r>
        <w:separator/>
      </w:r>
    </w:p>
  </w:footnote>
  <w:footnote w:type="continuationSeparator" w:id="1">
    <w:p w:rsidR="00FC1FCC" w:rsidRDefault="00FC1FCC" w:rsidP="00CC0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55BA"/>
    <w:multiLevelType w:val="hybridMultilevel"/>
    <w:tmpl w:val="27566F72"/>
    <w:lvl w:ilvl="0" w:tplc="B0202A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5282"/>
    <w:multiLevelType w:val="hybridMultilevel"/>
    <w:tmpl w:val="6D58332E"/>
    <w:lvl w:ilvl="0" w:tplc="0809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37C0B"/>
    <w:multiLevelType w:val="hybridMultilevel"/>
    <w:tmpl w:val="F63AC0D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D85DC8"/>
    <w:multiLevelType w:val="hybridMultilevel"/>
    <w:tmpl w:val="0764D94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1038B8"/>
    <w:multiLevelType w:val="hybridMultilevel"/>
    <w:tmpl w:val="416EAD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E04A0"/>
    <w:multiLevelType w:val="hybridMultilevel"/>
    <w:tmpl w:val="5AD068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215F7"/>
    <w:multiLevelType w:val="hybridMultilevel"/>
    <w:tmpl w:val="A1E0A9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87172"/>
    <w:multiLevelType w:val="hybridMultilevel"/>
    <w:tmpl w:val="C216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93BEE"/>
    <w:multiLevelType w:val="hybridMultilevel"/>
    <w:tmpl w:val="D2AEDA4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E78F9"/>
    <w:multiLevelType w:val="hybridMultilevel"/>
    <w:tmpl w:val="5AEA1D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511921"/>
    <w:multiLevelType w:val="hybridMultilevel"/>
    <w:tmpl w:val="748EDD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A105A"/>
    <w:multiLevelType w:val="hybridMultilevel"/>
    <w:tmpl w:val="EB9EC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0A436F"/>
    <w:multiLevelType w:val="hybridMultilevel"/>
    <w:tmpl w:val="9AD09322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69E6FF9"/>
    <w:multiLevelType w:val="hybridMultilevel"/>
    <w:tmpl w:val="E466A22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751053"/>
    <w:multiLevelType w:val="hybridMultilevel"/>
    <w:tmpl w:val="C96EF62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485FC7"/>
    <w:multiLevelType w:val="hybridMultilevel"/>
    <w:tmpl w:val="56F68E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B2048D"/>
    <w:multiLevelType w:val="hybridMultilevel"/>
    <w:tmpl w:val="6E065E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020866"/>
    <w:multiLevelType w:val="hybridMultilevel"/>
    <w:tmpl w:val="BD4A7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06505"/>
    <w:multiLevelType w:val="hybridMultilevel"/>
    <w:tmpl w:val="C76AC7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24C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B20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B437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2A1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A6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47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9C1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A6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42122FF"/>
    <w:multiLevelType w:val="hybridMultilevel"/>
    <w:tmpl w:val="77F8F72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D318A2"/>
    <w:multiLevelType w:val="hybridMultilevel"/>
    <w:tmpl w:val="9CBA2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B5FF2"/>
    <w:multiLevelType w:val="hybridMultilevel"/>
    <w:tmpl w:val="09AC90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B66ED"/>
    <w:multiLevelType w:val="hybridMultilevel"/>
    <w:tmpl w:val="85020CB6"/>
    <w:lvl w:ilvl="0" w:tplc="7B20F8C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E94E6E"/>
    <w:multiLevelType w:val="hybridMultilevel"/>
    <w:tmpl w:val="408A6D50"/>
    <w:lvl w:ilvl="0" w:tplc="BC165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E9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7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5CC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F4F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948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64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66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F88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EE62BA5"/>
    <w:multiLevelType w:val="hybridMultilevel"/>
    <w:tmpl w:val="07D600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2F3C4D"/>
    <w:multiLevelType w:val="hybridMultilevel"/>
    <w:tmpl w:val="0FDE0B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F23453"/>
    <w:multiLevelType w:val="hybridMultilevel"/>
    <w:tmpl w:val="3C1C87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02F08"/>
    <w:multiLevelType w:val="hybridMultilevel"/>
    <w:tmpl w:val="2304A8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8B290C"/>
    <w:multiLevelType w:val="hybridMultilevel"/>
    <w:tmpl w:val="FA0E8166"/>
    <w:lvl w:ilvl="0" w:tplc="0409000F">
      <w:start w:val="1"/>
      <w:numFmt w:val="decimal"/>
      <w:lvlText w:val="%1."/>
      <w:lvlJc w:val="left"/>
      <w:pPr>
        <w:ind w:left="2344" w:hanging="360"/>
      </w:pPr>
    </w:lvl>
    <w:lvl w:ilvl="1" w:tplc="04090019" w:tentative="1">
      <w:start w:val="1"/>
      <w:numFmt w:val="lowerLetter"/>
      <w:lvlText w:val="%2."/>
      <w:lvlJc w:val="left"/>
      <w:pPr>
        <w:ind w:left="3064" w:hanging="360"/>
      </w:pPr>
    </w:lvl>
    <w:lvl w:ilvl="2" w:tplc="0409001B" w:tentative="1">
      <w:start w:val="1"/>
      <w:numFmt w:val="lowerRoman"/>
      <w:lvlText w:val="%3."/>
      <w:lvlJc w:val="right"/>
      <w:pPr>
        <w:ind w:left="3784" w:hanging="180"/>
      </w:pPr>
    </w:lvl>
    <w:lvl w:ilvl="3" w:tplc="0409000F" w:tentative="1">
      <w:start w:val="1"/>
      <w:numFmt w:val="decimal"/>
      <w:lvlText w:val="%4."/>
      <w:lvlJc w:val="left"/>
      <w:pPr>
        <w:ind w:left="4504" w:hanging="360"/>
      </w:pPr>
    </w:lvl>
    <w:lvl w:ilvl="4" w:tplc="04090019" w:tentative="1">
      <w:start w:val="1"/>
      <w:numFmt w:val="lowerLetter"/>
      <w:lvlText w:val="%5."/>
      <w:lvlJc w:val="left"/>
      <w:pPr>
        <w:ind w:left="5224" w:hanging="360"/>
      </w:pPr>
    </w:lvl>
    <w:lvl w:ilvl="5" w:tplc="0409001B" w:tentative="1">
      <w:start w:val="1"/>
      <w:numFmt w:val="lowerRoman"/>
      <w:lvlText w:val="%6."/>
      <w:lvlJc w:val="right"/>
      <w:pPr>
        <w:ind w:left="5944" w:hanging="180"/>
      </w:pPr>
    </w:lvl>
    <w:lvl w:ilvl="6" w:tplc="0409000F" w:tentative="1">
      <w:start w:val="1"/>
      <w:numFmt w:val="decimal"/>
      <w:lvlText w:val="%7."/>
      <w:lvlJc w:val="left"/>
      <w:pPr>
        <w:ind w:left="6664" w:hanging="360"/>
      </w:pPr>
    </w:lvl>
    <w:lvl w:ilvl="7" w:tplc="04090019" w:tentative="1">
      <w:start w:val="1"/>
      <w:numFmt w:val="lowerLetter"/>
      <w:lvlText w:val="%8."/>
      <w:lvlJc w:val="left"/>
      <w:pPr>
        <w:ind w:left="7384" w:hanging="360"/>
      </w:pPr>
    </w:lvl>
    <w:lvl w:ilvl="8" w:tplc="040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9">
    <w:nsid w:val="763C3498"/>
    <w:multiLevelType w:val="hybridMultilevel"/>
    <w:tmpl w:val="C76AC7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24C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B20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B437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2A1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A6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47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9C1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A6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78B6D73"/>
    <w:multiLevelType w:val="hybridMultilevel"/>
    <w:tmpl w:val="257C52CC"/>
    <w:lvl w:ilvl="0" w:tplc="27D8D1F2">
      <w:numFmt w:val="bullet"/>
      <w:lvlText w:val="-"/>
      <w:lvlJc w:val="left"/>
      <w:pPr>
        <w:ind w:left="177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1">
    <w:nsid w:val="77F12F2C"/>
    <w:multiLevelType w:val="hybridMultilevel"/>
    <w:tmpl w:val="DBA8537A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8411EA0"/>
    <w:multiLevelType w:val="hybridMultilevel"/>
    <w:tmpl w:val="0B366642"/>
    <w:lvl w:ilvl="0" w:tplc="0409000D">
      <w:start w:val="1"/>
      <w:numFmt w:val="bullet"/>
      <w:lvlText w:val="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3724C4D6" w:tentative="1">
      <w:start w:val="1"/>
      <w:numFmt w:val="bullet"/>
      <w:lvlText w:val="•"/>
      <w:lvlJc w:val="left"/>
      <w:pPr>
        <w:tabs>
          <w:tab w:val="num" w:pos="2214"/>
        </w:tabs>
        <w:ind w:left="2214" w:hanging="360"/>
      </w:pPr>
      <w:rPr>
        <w:rFonts w:ascii="Arial" w:hAnsi="Arial" w:hint="default"/>
      </w:rPr>
    </w:lvl>
    <w:lvl w:ilvl="2" w:tplc="DEB2050C" w:tentative="1">
      <w:start w:val="1"/>
      <w:numFmt w:val="bullet"/>
      <w:lvlText w:val="•"/>
      <w:lvlJc w:val="left"/>
      <w:pPr>
        <w:tabs>
          <w:tab w:val="num" w:pos="2934"/>
        </w:tabs>
        <w:ind w:left="2934" w:hanging="360"/>
      </w:pPr>
      <w:rPr>
        <w:rFonts w:ascii="Arial" w:hAnsi="Arial" w:hint="default"/>
      </w:rPr>
    </w:lvl>
    <w:lvl w:ilvl="3" w:tplc="10B43748" w:tentative="1">
      <w:start w:val="1"/>
      <w:numFmt w:val="bullet"/>
      <w:lvlText w:val="•"/>
      <w:lvlJc w:val="left"/>
      <w:pPr>
        <w:tabs>
          <w:tab w:val="num" w:pos="3654"/>
        </w:tabs>
        <w:ind w:left="3654" w:hanging="360"/>
      </w:pPr>
      <w:rPr>
        <w:rFonts w:ascii="Arial" w:hAnsi="Arial" w:hint="default"/>
      </w:rPr>
    </w:lvl>
    <w:lvl w:ilvl="4" w:tplc="3722A188" w:tentative="1">
      <w:start w:val="1"/>
      <w:numFmt w:val="bullet"/>
      <w:lvlText w:val="•"/>
      <w:lvlJc w:val="left"/>
      <w:pPr>
        <w:tabs>
          <w:tab w:val="num" w:pos="4374"/>
        </w:tabs>
        <w:ind w:left="4374" w:hanging="360"/>
      </w:pPr>
      <w:rPr>
        <w:rFonts w:ascii="Arial" w:hAnsi="Arial" w:hint="default"/>
      </w:rPr>
    </w:lvl>
    <w:lvl w:ilvl="5" w:tplc="6A5A6E2E" w:tentative="1">
      <w:start w:val="1"/>
      <w:numFmt w:val="bullet"/>
      <w:lvlText w:val="•"/>
      <w:lvlJc w:val="left"/>
      <w:pPr>
        <w:tabs>
          <w:tab w:val="num" w:pos="5094"/>
        </w:tabs>
        <w:ind w:left="5094" w:hanging="360"/>
      </w:pPr>
      <w:rPr>
        <w:rFonts w:ascii="Arial" w:hAnsi="Arial" w:hint="default"/>
      </w:rPr>
    </w:lvl>
    <w:lvl w:ilvl="6" w:tplc="55B47092" w:tentative="1">
      <w:start w:val="1"/>
      <w:numFmt w:val="bullet"/>
      <w:lvlText w:val="•"/>
      <w:lvlJc w:val="left"/>
      <w:pPr>
        <w:tabs>
          <w:tab w:val="num" w:pos="5814"/>
        </w:tabs>
        <w:ind w:left="5814" w:hanging="360"/>
      </w:pPr>
      <w:rPr>
        <w:rFonts w:ascii="Arial" w:hAnsi="Arial" w:hint="default"/>
      </w:rPr>
    </w:lvl>
    <w:lvl w:ilvl="7" w:tplc="309C1FB2" w:tentative="1">
      <w:start w:val="1"/>
      <w:numFmt w:val="bullet"/>
      <w:lvlText w:val="•"/>
      <w:lvlJc w:val="left"/>
      <w:pPr>
        <w:tabs>
          <w:tab w:val="num" w:pos="6534"/>
        </w:tabs>
        <w:ind w:left="6534" w:hanging="360"/>
      </w:pPr>
      <w:rPr>
        <w:rFonts w:ascii="Arial" w:hAnsi="Arial" w:hint="default"/>
      </w:rPr>
    </w:lvl>
    <w:lvl w:ilvl="8" w:tplc="54FA6A82" w:tentative="1">
      <w:start w:val="1"/>
      <w:numFmt w:val="bullet"/>
      <w:lvlText w:val="•"/>
      <w:lvlJc w:val="left"/>
      <w:pPr>
        <w:tabs>
          <w:tab w:val="num" w:pos="7254"/>
        </w:tabs>
        <w:ind w:left="7254" w:hanging="360"/>
      </w:pPr>
      <w:rPr>
        <w:rFonts w:ascii="Arial" w:hAnsi="Arial" w:hint="default"/>
      </w:rPr>
    </w:lvl>
  </w:abstractNum>
  <w:abstractNum w:abstractNumId="33">
    <w:nsid w:val="79AD4078"/>
    <w:multiLevelType w:val="hybridMultilevel"/>
    <w:tmpl w:val="06D2EC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901881"/>
    <w:multiLevelType w:val="hybridMultilevel"/>
    <w:tmpl w:val="A880EB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0165CB"/>
    <w:multiLevelType w:val="hybridMultilevel"/>
    <w:tmpl w:val="8AEAB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9"/>
  </w:num>
  <w:num w:numId="4">
    <w:abstractNumId w:val="32"/>
  </w:num>
  <w:num w:numId="5">
    <w:abstractNumId w:val="30"/>
  </w:num>
  <w:num w:numId="6">
    <w:abstractNumId w:val="28"/>
  </w:num>
  <w:num w:numId="7">
    <w:abstractNumId w:val="12"/>
  </w:num>
  <w:num w:numId="8">
    <w:abstractNumId w:val="26"/>
  </w:num>
  <w:num w:numId="9">
    <w:abstractNumId w:val="16"/>
  </w:num>
  <w:num w:numId="10">
    <w:abstractNumId w:val="4"/>
  </w:num>
  <w:num w:numId="11">
    <w:abstractNumId w:val="33"/>
  </w:num>
  <w:num w:numId="12">
    <w:abstractNumId w:val="21"/>
  </w:num>
  <w:num w:numId="13">
    <w:abstractNumId w:val="5"/>
  </w:num>
  <w:num w:numId="14">
    <w:abstractNumId w:val="27"/>
  </w:num>
  <w:num w:numId="15">
    <w:abstractNumId w:val="9"/>
  </w:num>
  <w:num w:numId="16">
    <w:abstractNumId w:val="29"/>
  </w:num>
  <w:num w:numId="17">
    <w:abstractNumId w:val="11"/>
  </w:num>
  <w:num w:numId="18">
    <w:abstractNumId w:val="15"/>
  </w:num>
  <w:num w:numId="19">
    <w:abstractNumId w:val="0"/>
  </w:num>
  <w:num w:numId="20">
    <w:abstractNumId w:val="23"/>
  </w:num>
  <w:num w:numId="21">
    <w:abstractNumId w:val="22"/>
  </w:num>
  <w:num w:numId="22">
    <w:abstractNumId w:val="25"/>
  </w:num>
  <w:num w:numId="23">
    <w:abstractNumId w:val="34"/>
  </w:num>
  <w:num w:numId="24">
    <w:abstractNumId w:val="35"/>
  </w:num>
  <w:num w:numId="25">
    <w:abstractNumId w:val="14"/>
  </w:num>
  <w:num w:numId="26">
    <w:abstractNumId w:val="8"/>
  </w:num>
  <w:num w:numId="27">
    <w:abstractNumId w:val="17"/>
  </w:num>
  <w:num w:numId="28">
    <w:abstractNumId w:val="20"/>
  </w:num>
  <w:num w:numId="29">
    <w:abstractNumId w:val="10"/>
  </w:num>
  <w:num w:numId="30">
    <w:abstractNumId w:val="1"/>
  </w:num>
  <w:num w:numId="31">
    <w:abstractNumId w:val="6"/>
  </w:num>
  <w:num w:numId="32">
    <w:abstractNumId w:val="31"/>
  </w:num>
  <w:num w:numId="33">
    <w:abstractNumId w:val="3"/>
  </w:num>
  <w:num w:numId="34">
    <w:abstractNumId w:val="2"/>
  </w:num>
  <w:num w:numId="35">
    <w:abstractNumId w:val="7"/>
  </w:num>
  <w:num w:numId="36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1F48"/>
    <w:rsid w:val="00015747"/>
    <w:rsid w:val="00017D15"/>
    <w:rsid w:val="0002597E"/>
    <w:rsid w:val="000557C5"/>
    <w:rsid w:val="00060F03"/>
    <w:rsid w:val="00092139"/>
    <w:rsid w:val="000A0D15"/>
    <w:rsid w:val="000B04D7"/>
    <w:rsid w:val="000B1141"/>
    <w:rsid w:val="000C0133"/>
    <w:rsid w:val="000E5951"/>
    <w:rsid w:val="000F2515"/>
    <w:rsid w:val="00103331"/>
    <w:rsid w:val="00106BF9"/>
    <w:rsid w:val="00125D27"/>
    <w:rsid w:val="00143470"/>
    <w:rsid w:val="00144E9E"/>
    <w:rsid w:val="001817E3"/>
    <w:rsid w:val="001A05A7"/>
    <w:rsid w:val="001C584E"/>
    <w:rsid w:val="001D5063"/>
    <w:rsid w:val="001D7340"/>
    <w:rsid w:val="001E6F93"/>
    <w:rsid w:val="00200C74"/>
    <w:rsid w:val="00214F2A"/>
    <w:rsid w:val="00221279"/>
    <w:rsid w:val="00223FF6"/>
    <w:rsid w:val="0022639D"/>
    <w:rsid w:val="00241ED2"/>
    <w:rsid w:val="002526C3"/>
    <w:rsid w:val="0025486E"/>
    <w:rsid w:val="002556B7"/>
    <w:rsid w:val="0025793E"/>
    <w:rsid w:val="002B1F43"/>
    <w:rsid w:val="002B5612"/>
    <w:rsid w:val="002B61B4"/>
    <w:rsid w:val="002C63A6"/>
    <w:rsid w:val="002D1E4C"/>
    <w:rsid w:val="002D5B94"/>
    <w:rsid w:val="002E1969"/>
    <w:rsid w:val="00306B34"/>
    <w:rsid w:val="00306E9F"/>
    <w:rsid w:val="00320918"/>
    <w:rsid w:val="00365EA2"/>
    <w:rsid w:val="003B01D5"/>
    <w:rsid w:val="003C48E6"/>
    <w:rsid w:val="003E36B5"/>
    <w:rsid w:val="003F2BD6"/>
    <w:rsid w:val="00410B67"/>
    <w:rsid w:val="00421493"/>
    <w:rsid w:val="00421850"/>
    <w:rsid w:val="00461FE7"/>
    <w:rsid w:val="00462AFF"/>
    <w:rsid w:val="004A1CC7"/>
    <w:rsid w:val="004B40C2"/>
    <w:rsid w:val="004F72ED"/>
    <w:rsid w:val="00501381"/>
    <w:rsid w:val="00502D01"/>
    <w:rsid w:val="00506919"/>
    <w:rsid w:val="0050761C"/>
    <w:rsid w:val="005204CE"/>
    <w:rsid w:val="005247D1"/>
    <w:rsid w:val="00524B31"/>
    <w:rsid w:val="0054090B"/>
    <w:rsid w:val="00563A59"/>
    <w:rsid w:val="00564DA9"/>
    <w:rsid w:val="00567B06"/>
    <w:rsid w:val="00577504"/>
    <w:rsid w:val="005847F8"/>
    <w:rsid w:val="005A19B8"/>
    <w:rsid w:val="005A236D"/>
    <w:rsid w:val="005A30AB"/>
    <w:rsid w:val="005C086E"/>
    <w:rsid w:val="005D2192"/>
    <w:rsid w:val="005D2A2D"/>
    <w:rsid w:val="005D608D"/>
    <w:rsid w:val="0060096B"/>
    <w:rsid w:val="006009F9"/>
    <w:rsid w:val="00612D2C"/>
    <w:rsid w:val="00623368"/>
    <w:rsid w:val="0063019C"/>
    <w:rsid w:val="00644F1D"/>
    <w:rsid w:val="00645DE4"/>
    <w:rsid w:val="0064683B"/>
    <w:rsid w:val="0065348F"/>
    <w:rsid w:val="00656066"/>
    <w:rsid w:val="00664DCA"/>
    <w:rsid w:val="006700E8"/>
    <w:rsid w:val="00670FC5"/>
    <w:rsid w:val="00687FB9"/>
    <w:rsid w:val="006D6384"/>
    <w:rsid w:val="006E17D1"/>
    <w:rsid w:val="006F356F"/>
    <w:rsid w:val="00711BE7"/>
    <w:rsid w:val="0071586B"/>
    <w:rsid w:val="00735EF5"/>
    <w:rsid w:val="00771DDB"/>
    <w:rsid w:val="007735C8"/>
    <w:rsid w:val="00776F6D"/>
    <w:rsid w:val="007923ED"/>
    <w:rsid w:val="007A2257"/>
    <w:rsid w:val="007A5D8F"/>
    <w:rsid w:val="007C1C14"/>
    <w:rsid w:val="007C2227"/>
    <w:rsid w:val="007C2A69"/>
    <w:rsid w:val="007E6B27"/>
    <w:rsid w:val="0081175B"/>
    <w:rsid w:val="008372F9"/>
    <w:rsid w:val="008458AA"/>
    <w:rsid w:val="00852E00"/>
    <w:rsid w:val="00877A9F"/>
    <w:rsid w:val="00883E7C"/>
    <w:rsid w:val="00884B70"/>
    <w:rsid w:val="008A216D"/>
    <w:rsid w:val="008A6483"/>
    <w:rsid w:val="008D4167"/>
    <w:rsid w:val="008D54A8"/>
    <w:rsid w:val="008D6C3C"/>
    <w:rsid w:val="008E1922"/>
    <w:rsid w:val="008E799E"/>
    <w:rsid w:val="008F1FAC"/>
    <w:rsid w:val="008F77B2"/>
    <w:rsid w:val="00904301"/>
    <w:rsid w:val="009109A9"/>
    <w:rsid w:val="009177C9"/>
    <w:rsid w:val="00932090"/>
    <w:rsid w:val="00933449"/>
    <w:rsid w:val="00933B93"/>
    <w:rsid w:val="00941391"/>
    <w:rsid w:val="00957A70"/>
    <w:rsid w:val="00963828"/>
    <w:rsid w:val="009771C0"/>
    <w:rsid w:val="00982FD8"/>
    <w:rsid w:val="009A6A32"/>
    <w:rsid w:val="009C096B"/>
    <w:rsid w:val="009C19CB"/>
    <w:rsid w:val="009C6DC7"/>
    <w:rsid w:val="009D3FDC"/>
    <w:rsid w:val="009E2929"/>
    <w:rsid w:val="009F3BE3"/>
    <w:rsid w:val="009F5335"/>
    <w:rsid w:val="00A03F80"/>
    <w:rsid w:val="00A0745D"/>
    <w:rsid w:val="00A07862"/>
    <w:rsid w:val="00A21388"/>
    <w:rsid w:val="00A440A4"/>
    <w:rsid w:val="00A55C13"/>
    <w:rsid w:val="00A56C57"/>
    <w:rsid w:val="00A61F48"/>
    <w:rsid w:val="00A83120"/>
    <w:rsid w:val="00A91A08"/>
    <w:rsid w:val="00AE0E26"/>
    <w:rsid w:val="00AE33A9"/>
    <w:rsid w:val="00AF26A1"/>
    <w:rsid w:val="00B158EC"/>
    <w:rsid w:val="00B20308"/>
    <w:rsid w:val="00B47AC8"/>
    <w:rsid w:val="00B66013"/>
    <w:rsid w:val="00B66AB9"/>
    <w:rsid w:val="00B70E4E"/>
    <w:rsid w:val="00B80231"/>
    <w:rsid w:val="00B86D42"/>
    <w:rsid w:val="00BB2B8A"/>
    <w:rsid w:val="00BB4E43"/>
    <w:rsid w:val="00BF3A05"/>
    <w:rsid w:val="00C1025E"/>
    <w:rsid w:val="00C14A6B"/>
    <w:rsid w:val="00C2010F"/>
    <w:rsid w:val="00C3312B"/>
    <w:rsid w:val="00C358A5"/>
    <w:rsid w:val="00C42F3B"/>
    <w:rsid w:val="00C5042B"/>
    <w:rsid w:val="00C61B2E"/>
    <w:rsid w:val="00C75DE4"/>
    <w:rsid w:val="00CA373A"/>
    <w:rsid w:val="00CA4227"/>
    <w:rsid w:val="00CC03B0"/>
    <w:rsid w:val="00CC1061"/>
    <w:rsid w:val="00CD0CBA"/>
    <w:rsid w:val="00CD7964"/>
    <w:rsid w:val="00CE4C03"/>
    <w:rsid w:val="00D022C1"/>
    <w:rsid w:val="00D217E5"/>
    <w:rsid w:val="00D26272"/>
    <w:rsid w:val="00D91021"/>
    <w:rsid w:val="00D9173C"/>
    <w:rsid w:val="00D97B5F"/>
    <w:rsid w:val="00DB068E"/>
    <w:rsid w:val="00DC4556"/>
    <w:rsid w:val="00E2138A"/>
    <w:rsid w:val="00E322D0"/>
    <w:rsid w:val="00E56CB6"/>
    <w:rsid w:val="00E917E2"/>
    <w:rsid w:val="00EA072E"/>
    <w:rsid w:val="00EB635E"/>
    <w:rsid w:val="00EC08F5"/>
    <w:rsid w:val="00ED2A2A"/>
    <w:rsid w:val="00ED376F"/>
    <w:rsid w:val="00ED4080"/>
    <w:rsid w:val="00F004D5"/>
    <w:rsid w:val="00F05C55"/>
    <w:rsid w:val="00F136EA"/>
    <w:rsid w:val="00F15867"/>
    <w:rsid w:val="00F24845"/>
    <w:rsid w:val="00F26D4E"/>
    <w:rsid w:val="00F50349"/>
    <w:rsid w:val="00F527DD"/>
    <w:rsid w:val="00F55EDD"/>
    <w:rsid w:val="00F66C1D"/>
    <w:rsid w:val="00F72797"/>
    <w:rsid w:val="00F80476"/>
    <w:rsid w:val="00F83BD7"/>
    <w:rsid w:val="00F8779E"/>
    <w:rsid w:val="00F90D82"/>
    <w:rsid w:val="00F90F8E"/>
    <w:rsid w:val="00F94C54"/>
    <w:rsid w:val="00F97222"/>
    <w:rsid w:val="00FB4B27"/>
    <w:rsid w:val="00FC02AA"/>
    <w:rsid w:val="00FC1FCC"/>
    <w:rsid w:val="00FD562B"/>
    <w:rsid w:val="00FF2A67"/>
    <w:rsid w:val="00FF63CA"/>
    <w:rsid w:val="00FF7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A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301"/>
    <w:pPr>
      <w:ind w:left="720"/>
      <w:contextualSpacing/>
    </w:pPr>
  </w:style>
  <w:style w:type="table" w:styleId="a4">
    <w:name w:val="Table Grid"/>
    <w:basedOn w:val="a1"/>
    <w:uiPriority w:val="59"/>
    <w:rsid w:val="00612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711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11BE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F3BE3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F9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CC03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CC03B0"/>
  </w:style>
  <w:style w:type="paragraph" w:styleId="a8">
    <w:name w:val="footer"/>
    <w:basedOn w:val="a"/>
    <w:link w:val="Char1"/>
    <w:uiPriority w:val="99"/>
    <w:unhideWhenUsed/>
    <w:rsid w:val="00CC03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CC03B0"/>
  </w:style>
  <w:style w:type="table" w:styleId="a9">
    <w:name w:val="Light Grid"/>
    <w:basedOn w:val="a1"/>
    <w:uiPriority w:val="62"/>
    <w:rsid w:val="00C331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a">
    <w:name w:val="Subtle Emphasis"/>
    <w:basedOn w:val="a0"/>
    <w:uiPriority w:val="19"/>
    <w:qFormat/>
    <w:rsid w:val="00F2484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301"/>
    <w:pPr>
      <w:ind w:left="720"/>
      <w:contextualSpacing/>
    </w:pPr>
  </w:style>
  <w:style w:type="table" w:styleId="a4">
    <w:name w:val="Table Grid"/>
    <w:basedOn w:val="a1"/>
    <w:uiPriority w:val="59"/>
    <w:rsid w:val="00612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711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11BE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F3BE3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F9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CC03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CC03B0"/>
  </w:style>
  <w:style w:type="paragraph" w:styleId="a8">
    <w:name w:val="footer"/>
    <w:basedOn w:val="a"/>
    <w:link w:val="Char1"/>
    <w:uiPriority w:val="99"/>
    <w:unhideWhenUsed/>
    <w:rsid w:val="00CC03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CC03B0"/>
  </w:style>
  <w:style w:type="table" w:styleId="a9">
    <w:name w:val="Light Grid"/>
    <w:basedOn w:val="a1"/>
    <w:uiPriority w:val="62"/>
    <w:rsid w:val="00C331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a">
    <w:name w:val="Subtle Emphasis"/>
    <w:basedOn w:val="a0"/>
    <w:uiPriority w:val="19"/>
    <w:qFormat/>
    <w:rsid w:val="00F2484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8313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352">
          <w:marLeft w:val="0"/>
          <w:marRight w:val="3427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5067">
          <w:marLeft w:val="0"/>
          <w:marRight w:val="3427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280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11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37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559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08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430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323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78149">
          <w:marLeft w:val="0"/>
          <w:marRight w:val="72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19">
          <w:marLeft w:val="0"/>
          <w:marRight w:val="72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3322">
          <w:marLeft w:val="0"/>
          <w:marRight w:val="72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9793">
          <w:marLeft w:val="0"/>
          <w:marRight w:val="72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053">
          <w:marLeft w:val="0"/>
          <w:marRight w:val="72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06757-91C1-404C-92D2-FF76DFE59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608</Words>
  <Characters>3470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Firaso</dc:creator>
  <cp:lastModifiedBy>ADMIN</cp:lastModifiedBy>
  <cp:revision>24</cp:revision>
  <cp:lastPrinted>2012-06-15T20:09:00Z</cp:lastPrinted>
  <dcterms:created xsi:type="dcterms:W3CDTF">2013-12-22T11:29:00Z</dcterms:created>
  <dcterms:modified xsi:type="dcterms:W3CDTF">2015-01-16T07:44:00Z</dcterms:modified>
</cp:coreProperties>
</file>